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B4C" w:rsidRPr="00FC1FF7" w:rsidRDefault="002B4403" w:rsidP="00A37D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FF7">
        <w:rPr>
          <w:rFonts w:ascii="Times New Roman" w:hAnsi="Times New Roman" w:cs="Times New Roman"/>
          <w:b/>
          <w:sz w:val="28"/>
          <w:szCs w:val="28"/>
        </w:rPr>
        <w:t>Элементы алгебры логики</w:t>
      </w:r>
      <w:r w:rsidR="00BE5D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E5D80" w:rsidRPr="00BE5D80">
        <w:rPr>
          <w:rFonts w:ascii="Times New Roman" w:hAnsi="Times New Roman" w:cs="Times New Roman"/>
          <w:sz w:val="28"/>
          <w:szCs w:val="28"/>
        </w:rPr>
        <w:t>(урок повторения, закрепления материала)</w:t>
      </w:r>
    </w:p>
    <w:p w:rsidR="00A37DA5" w:rsidRDefault="00A37DA5" w:rsidP="00364BAA">
      <w:pPr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  <w:r w:rsidRPr="00744121">
        <w:rPr>
          <w:rFonts w:ascii="Times New Roman" w:hAnsi="Times New Roman"/>
          <w:b/>
          <w:color w:val="000000"/>
          <w:sz w:val="24"/>
          <w:szCs w:val="24"/>
        </w:rPr>
        <w:t xml:space="preserve">Тема: </w:t>
      </w:r>
      <w:r w:rsidR="000E50F3" w:rsidRPr="00744121">
        <w:rPr>
          <w:rFonts w:ascii="Times New Roman" w:hAnsi="Times New Roman"/>
          <w:b/>
          <w:color w:val="000000"/>
          <w:sz w:val="24"/>
          <w:szCs w:val="24"/>
        </w:rPr>
        <w:t>Высказывание.</w:t>
      </w:r>
      <w:r w:rsidR="00404EA8" w:rsidRPr="0074412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E50F3" w:rsidRPr="00744121">
        <w:rPr>
          <w:rFonts w:ascii="Times New Roman" w:hAnsi="Times New Roman"/>
          <w:b/>
          <w:color w:val="000000"/>
          <w:sz w:val="24"/>
          <w:szCs w:val="24"/>
        </w:rPr>
        <w:t xml:space="preserve">Логические </w:t>
      </w:r>
      <w:r w:rsidR="00F701F4">
        <w:rPr>
          <w:rFonts w:ascii="Times New Roman" w:hAnsi="Times New Roman"/>
          <w:b/>
          <w:color w:val="000000"/>
          <w:sz w:val="24"/>
          <w:szCs w:val="24"/>
        </w:rPr>
        <w:t xml:space="preserve">операции </w:t>
      </w:r>
      <w:r w:rsidR="00F701F4" w:rsidRPr="00744121">
        <w:rPr>
          <w:rFonts w:ascii="Times New Roman" w:hAnsi="Times New Roman"/>
          <w:b/>
          <w:color w:val="000000"/>
          <w:sz w:val="24"/>
          <w:szCs w:val="24"/>
        </w:rPr>
        <w:t>инверсия</w:t>
      </w:r>
      <w:r w:rsidR="00F701F4">
        <w:rPr>
          <w:rFonts w:ascii="Times New Roman" w:hAnsi="Times New Roman"/>
          <w:b/>
          <w:color w:val="000000"/>
          <w:sz w:val="24"/>
          <w:szCs w:val="24"/>
        </w:rPr>
        <w:t>, конъюнкция, дизъюнкция</w:t>
      </w:r>
      <w:r w:rsidR="00D703F2">
        <w:rPr>
          <w:rFonts w:ascii="Times New Roman" w:hAnsi="Times New Roman"/>
          <w:b/>
          <w:color w:val="000000"/>
          <w:sz w:val="24"/>
          <w:szCs w:val="24"/>
        </w:rPr>
        <w:t>. Таблицы истинности.</w:t>
      </w:r>
    </w:p>
    <w:p w:rsidR="005B4E01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b/>
          <w:sz w:val="20"/>
          <w:szCs w:val="20"/>
        </w:rPr>
      </w:pPr>
    </w:p>
    <w:p w:rsidR="005B4E01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Цели урока</w:t>
      </w:r>
      <w:r w:rsidRPr="008F723D">
        <w:rPr>
          <w:rFonts w:ascii="Times New Roman" w:hAnsi="Times New Roman" w:cs="Times New Roman"/>
          <w:b/>
          <w:sz w:val="20"/>
          <w:szCs w:val="20"/>
        </w:rPr>
        <w:t>:</w:t>
      </w:r>
      <w:r w:rsidRPr="008F723D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</w:p>
    <w:p w:rsidR="005B4E01" w:rsidRPr="005B4E01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b/>
          <w:sz w:val="20"/>
          <w:szCs w:val="20"/>
        </w:rPr>
      </w:pPr>
      <w:r w:rsidRPr="003236CA">
        <w:rPr>
          <w:rFonts w:ascii="Times New Roman" w:hAnsi="Times New Roman" w:cs="Times New Roman"/>
          <w:b/>
          <w:sz w:val="20"/>
          <w:szCs w:val="20"/>
        </w:rPr>
        <w:t>Образовательная:</w:t>
      </w:r>
    </w:p>
    <w:p w:rsidR="005B4E01" w:rsidRPr="005B4E01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Научиться выполнять алгебраические действия с логическими высказываниями, путем перевода записи высказывания с естественного языка на формальные языки и выполнения с ними действий Дизъюнкции(сложения), Конъюнкции (умножения), Инверсии (замена значения на противоположное).</w:t>
      </w:r>
    </w:p>
    <w:p w:rsidR="005B4E01" w:rsidRPr="00C3471B" w:rsidRDefault="005B4E01" w:rsidP="005B4E01">
      <w:pPr>
        <w:spacing w:after="0" w:line="240" w:lineRule="auto"/>
        <w:ind w:right="-2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Научиться составлять таблицы истинности. Решать задачи. </w:t>
      </w:r>
    </w:p>
    <w:p w:rsidR="005B4E01" w:rsidRPr="003236CA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b/>
          <w:sz w:val="20"/>
          <w:szCs w:val="20"/>
        </w:rPr>
      </w:pPr>
      <w:r w:rsidRPr="003236CA">
        <w:rPr>
          <w:rFonts w:ascii="Times New Roman" w:hAnsi="Times New Roman" w:cs="Times New Roman"/>
          <w:b/>
          <w:sz w:val="20"/>
          <w:szCs w:val="20"/>
        </w:rPr>
        <w:t>Развивающая:</w:t>
      </w:r>
    </w:p>
    <w:p w:rsidR="005B4E01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Развивать логическое мышление, умение обобщать, конкретизировать, формирование внимания, умения наблюдать.</w:t>
      </w:r>
    </w:p>
    <w:p w:rsidR="005B4E01" w:rsidRPr="003236CA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b/>
          <w:sz w:val="20"/>
          <w:szCs w:val="20"/>
        </w:rPr>
      </w:pPr>
      <w:r w:rsidRPr="003236CA">
        <w:rPr>
          <w:rFonts w:ascii="Times New Roman" w:hAnsi="Times New Roman" w:cs="Times New Roman"/>
          <w:b/>
          <w:sz w:val="20"/>
          <w:szCs w:val="20"/>
        </w:rPr>
        <w:t>Воспитательная:</w:t>
      </w:r>
    </w:p>
    <w:p w:rsidR="005B4E01" w:rsidRPr="003236CA" w:rsidRDefault="005B4E01" w:rsidP="005B4E01">
      <w:pPr>
        <w:spacing w:after="0" w:line="240" w:lineRule="auto"/>
        <w:ind w:right="-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В</w:t>
      </w:r>
      <w:r w:rsidRPr="003236C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оспитывать самостоятельность, уважительное отношение друг к друг;</w:t>
      </w:r>
      <w:r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 xml:space="preserve"> </w:t>
      </w:r>
      <w:r w:rsidRPr="003236CA"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</w:rPr>
        <w:t>воспитание информационной культуры учащихся.</w:t>
      </w:r>
    </w:p>
    <w:p w:rsidR="002F526B" w:rsidRDefault="002F526B" w:rsidP="00364BAA">
      <w:pPr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:rsidR="002F526B" w:rsidRPr="00C3471B" w:rsidRDefault="002F526B" w:rsidP="002F526B">
      <w:pPr>
        <w:spacing w:after="0" w:line="240" w:lineRule="auto"/>
        <w:ind w:right="-2"/>
        <w:jc w:val="both"/>
        <w:rPr>
          <w:rFonts w:ascii="Times New Roman" w:hAnsi="Times New Roman"/>
          <w:b/>
          <w:sz w:val="20"/>
          <w:szCs w:val="20"/>
        </w:rPr>
      </w:pPr>
      <w:r w:rsidRPr="00C3471B">
        <w:rPr>
          <w:rFonts w:ascii="Times New Roman" w:hAnsi="Times New Roman"/>
          <w:b/>
          <w:sz w:val="20"/>
          <w:szCs w:val="20"/>
        </w:rPr>
        <w:t xml:space="preserve">План работы: </w:t>
      </w:r>
    </w:p>
    <w:p w:rsidR="002F526B" w:rsidRDefault="002F526B" w:rsidP="002F526B">
      <w:pPr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1.Повторение теоретического</w:t>
      </w:r>
      <w:r w:rsidRPr="00C3471B">
        <w:rPr>
          <w:rFonts w:ascii="Times New Roman" w:hAnsi="Times New Roman"/>
          <w:sz w:val="20"/>
          <w:szCs w:val="20"/>
        </w:rPr>
        <w:t xml:space="preserve"> материал</w:t>
      </w:r>
      <w:r>
        <w:rPr>
          <w:rFonts w:ascii="Times New Roman" w:hAnsi="Times New Roman"/>
          <w:sz w:val="20"/>
          <w:szCs w:val="20"/>
        </w:rPr>
        <w:t>ом</w:t>
      </w:r>
      <w:r w:rsidRPr="00C3471B">
        <w:rPr>
          <w:rFonts w:ascii="Times New Roman" w:hAnsi="Times New Roman"/>
          <w:sz w:val="20"/>
          <w:szCs w:val="20"/>
        </w:rPr>
        <w:t xml:space="preserve"> по теме «</w:t>
      </w:r>
      <w:r>
        <w:rPr>
          <w:rFonts w:ascii="Times New Roman" w:hAnsi="Times New Roman"/>
          <w:sz w:val="20"/>
          <w:szCs w:val="20"/>
        </w:rPr>
        <w:t>Элементы алгебры логики»</w:t>
      </w:r>
    </w:p>
    <w:p w:rsidR="002F526B" w:rsidRDefault="002F526B" w:rsidP="002F526B">
      <w:pPr>
        <w:spacing w:after="0" w:line="240" w:lineRule="auto"/>
        <w:ind w:left="708" w:right="-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1)Какое предложение можно назвать Высказыванием.</w:t>
      </w:r>
    </w:p>
    <w:p w:rsidR="002F526B" w:rsidRDefault="002F526B" w:rsidP="002F526B">
      <w:pPr>
        <w:spacing w:after="0" w:line="240" w:lineRule="auto"/>
        <w:ind w:left="708" w:right="-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2)Какое высказывание можно назвать истинным (1) а какое ложным (0)</w:t>
      </w:r>
    </w:p>
    <w:p w:rsidR="002F526B" w:rsidRDefault="002F526B" w:rsidP="002F526B">
      <w:pPr>
        <w:spacing w:after="0" w:line="240" w:lineRule="auto"/>
        <w:ind w:left="708" w:right="-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3)Правила сложения, умножения и инверсии логических выражений.</w:t>
      </w:r>
    </w:p>
    <w:p w:rsidR="002F526B" w:rsidRDefault="002F526B" w:rsidP="002F526B">
      <w:pPr>
        <w:spacing w:after="0" w:line="240" w:lineRule="auto"/>
        <w:ind w:left="708" w:right="-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4)Создание таблиц истинности для логических выражений</w:t>
      </w:r>
    </w:p>
    <w:p w:rsidR="002F526B" w:rsidRDefault="002F526B" w:rsidP="002F526B">
      <w:pPr>
        <w:spacing w:after="0" w:line="240" w:lineRule="auto"/>
        <w:ind w:left="708" w:right="-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5)Решение задач.</w:t>
      </w:r>
    </w:p>
    <w:p w:rsidR="002F526B" w:rsidRDefault="002F526B" w:rsidP="00364BAA">
      <w:pPr>
        <w:spacing w:after="0" w:line="240" w:lineRule="auto"/>
        <w:contextualSpacing/>
        <w:rPr>
          <w:rFonts w:ascii="Times New Roman" w:hAnsi="Times New Roman"/>
          <w:b/>
          <w:color w:val="000000"/>
          <w:sz w:val="24"/>
          <w:szCs w:val="24"/>
        </w:rPr>
      </w:pPr>
    </w:p>
    <w:p w:rsidR="00744121" w:rsidRPr="00744121" w:rsidRDefault="00744121" w:rsidP="00744121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6706C9" w:rsidRPr="00744121" w:rsidRDefault="002D76F7" w:rsidP="006706C9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701F4">
        <w:rPr>
          <w:rFonts w:ascii="Times New Roman" w:hAnsi="Times New Roman"/>
          <w:b/>
          <w:sz w:val="20"/>
          <w:szCs w:val="20"/>
        </w:rPr>
        <w:t xml:space="preserve">        </w:t>
      </w:r>
      <w:r w:rsidR="006706C9">
        <w:rPr>
          <w:rFonts w:ascii="Times New Roman" w:hAnsi="Times New Roman"/>
          <w:b/>
          <w:sz w:val="20"/>
          <w:szCs w:val="20"/>
        </w:rPr>
        <w:t xml:space="preserve">Логика </w:t>
      </w:r>
      <w:r w:rsidR="006706C9" w:rsidRPr="00744121">
        <w:rPr>
          <w:rFonts w:ascii="Times New Roman" w:hAnsi="Times New Roman"/>
          <w:sz w:val="20"/>
          <w:szCs w:val="20"/>
        </w:rPr>
        <w:t xml:space="preserve">– наука о законах мышления. Свои </w:t>
      </w:r>
      <w:r w:rsidR="008F71B3" w:rsidRPr="00744121">
        <w:rPr>
          <w:rFonts w:ascii="Times New Roman" w:hAnsi="Times New Roman"/>
          <w:sz w:val="20"/>
          <w:szCs w:val="20"/>
        </w:rPr>
        <w:t>мысли человек</w:t>
      </w:r>
      <w:r w:rsidR="006706C9" w:rsidRPr="00744121">
        <w:rPr>
          <w:rFonts w:ascii="Times New Roman" w:hAnsi="Times New Roman"/>
          <w:sz w:val="20"/>
          <w:szCs w:val="20"/>
        </w:rPr>
        <w:t xml:space="preserve"> способен сформулировать в виде предложений.</w:t>
      </w:r>
    </w:p>
    <w:p w:rsidR="006706C9" w:rsidRDefault="006706C9" w:rsidP="006706C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44121">
        <w:rPr>
          <w:rFonts w:ascii="Times New Roman" w:hAnsi="Times New Roman"/>
          <w:sz w:val="20"/>
          <w:szCs w:val="20"/>
        </w:rPr>
        <w:t>Предложения могут быть</w:t>
      </w:r>
      <w:r w:rsidR="00D149F7">
        <w:rPr>
          <w:rFonts w:ascii="Times New Roman" w:hAnsi="Times New Roman"/>
          <w:sz w:val="20"/>
          <w:szCs w:val="20"/>
        </w:rPr>
        <w:t xml:space="preserve"> самые</w:t>
      </w:r>
      <w:r w:rsidRPr="00744121">
        <w:rPr>
          <w:rFonts w:ascii="Times New Roman" w:hAnsi="Times New Roman"/>
          <w:sz w:val="20"/>
          <w:szCs w:val="20"/>
        </w:rPr>
        <w:t xml:space="preserve"> разн</w:t>
      </w:r>
      <w:r w:rsidR="004A607E" w:rsidRPr="00744121">
        <w:rPr>
          <w:rFonts w:ascii="Times New Roman" w:hAnsi="Times New Roman"/>
          <w:sz w:val="20"/>
          <w:szCs w:val="20"/>
        </w:rPr>
        <w:t>ообразн</w:t>
      </w:r>
      <w:r w:rsidRPr="00744121">
        <w:rPr>
          <w:rFonts w:ascii="Times New Roman" w:hAnsi="Times New Roman"/>
          <w:sz w:val="20"/>
          <w:szCs w:val="20"/>
        </w:rPr>
        <w:t>ые. Среди них можно выделить такие, которые</w:t>
      </w:r>
      <w:r w:rsidR="004A607E" w:rsidRPr="00744121">
        <w:rPr>
          <w:rFonts w:ascii="Times New Roman" w:hAnsi="Times New Roman"/>
          <w:sz w:val="20"/>
          <w:szCs w:val="20"/>
        </w:rPr>
        <w:t xml:space="preserve"> с точки зрения </w:t>
      </w:r>
      <w:r w:rsidR="00AD0920" w:rsidRPr="00744121">
        <w:rPr>
          <w:rFonts w:ascii="Times New Roman" w:hAnsi="Times New Roman"/>
          <w:sz w:val="20"/>
          <w:szCs w:val="20"/>
        </w:rPr>
        <w:t xml:space="preserve">формальной </w:t>
      </w:r>
      <w:r w:rsidR="004A607E" w:rsidRPr="00744121">
        <w:rPr>
          <w:rFonts w:ascii="Times New Roman" w:hAnsi="Times New Roman"/>
          <w:sz w:val="20"/>
          <w:szCs w:val="20"/>
        </w:rPr>
        <w:t>логики</w:t>
      </w:r>
      <w:r w:rsidRPr="00744121">
        <w:rPr>
          <w:rFonts w:ascii="Times New Roman" w:hAnsi="Times New Roman"/>
          <w:sz w:val="20"/>
          <w:szCs w:val="20"/>
        </w:rPr>
        <w:t xml:space="preserve"> называются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6706C9">
        <w:rPr>
          <w:rFonts w:ascii="Times New Roman" w:hAnsi="Times New Roman"/>
          <w:b/>
          <w:sz w:val="24"/>
          <w:szCs w:val="24"/>
        </w:rPr>
        <w:t>высказыванием</w:t>
      </w:r>
      <w:r>
        <w:rPr>
          <w:rFonts w:ascii="Times New Roman" w:hAnsi="Times New Roman"/>
          <w:b/>
          <w:sz w:val="20"/>
          <w:szCs w:val="20"/>
        </w:rPr>
        <w:t>.</w:t>
      </w:r>
    </w:p>
    <w:p w:rsidR="006706C9" w:rsidRDefault="0065206B" w:rsidP="006706C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744121">
        <w:rPr>
          <w:rFonts w:ascii="Times New Roman" w:hAnsi="Times New Roman"/>
          <w:sz w:val="20"/>
          <w:szCs w:val="20"/>
        </w:rPr>
        <w:t>Выполнять алгебраические действия можно только</w:t>
      </w:r>
      <w:r w:rsidR="00D0620A" w:rsidRPr="00744121">
        <w:rPr>
          <w:rFonts w:ascii="Times New Roman" w:hAnsi="Times New Roman"/>
          <w:sz w:val="20"/>
          <w:szCs w:val="20"/>
        </w:rPr>
        <w:t xml:space="preserve"> с</w:t>
      </w:r>
      <w:r w:rsidRPr="00744121">
        <w:rPr>
          <w:rFonts w:ascii="Times New Roman" w:hAnsi="Times New Roman"/>
          <w:sz w:val="20"/>
          <w:szCs w:val="20"/>
        </w:rPr>
        <w:t xml:space="preserve"> предложениями, которые относятся к категории</w:t>
      </w:r>
      <w:r>
        <w:rPr>
          <w:rFonts w:ascii="Times New Roman" w:hAnsi="Times New Roman"/>
          <w:b/>
          <w:sz w:val="20"/>
          <w:szCs w:val="20"/>
        </w:rPr>
        <w:t xml:space="preserve"> ВЫСКАЗЫВАНИЯ.</w:t>
      </w:r>
    </w:p>
    <w:p w:rsidR="00D0620A" w:rsidRDefault="00D0620A" w:rsidP="006706C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835"/>
      </w:tblGrid>
      <w:tr w:rsidR="00D0620A" w:rsidTr="00091D3F">
        <w:trPr>
          <w:trHeight w:val="114"/>
          <w:jc w:val="center"/>
        </w:trPr>
        <w:tc>
          <w:tcPr>
            <w:tcW w:w="1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0620A" w:rsidRDefault="00D0620A" w:rsidP="00D062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0620A">
              <w:rPr>
                <w:rFonts w:ascii="Times New Roman" w:hAnsi="Times New Roman"/>
                <w:b/>
                <w:sz w:val="24"/>
                <w:szCs w:val="24"/>
              </w:rPr>
              <w:t xml:space="preserve">Высказывание – </w:t>
            </w:r>
            <w:r w:rsidRPr="00744121">
              <w:rPr>
                <w:rFonts w:ascii="Times New Roman" w:hAnsi="Times New Roman"/>
                <w:sz w:val="24"/>
                <w:szCs w:val="24"/>
              </w:rPr>
              <w:t xml:space="preserve">это предложение, содержание которого можно однозначно </w:t>
            </w:r>
            <w:r w:rsidR="008F71B3" w:rsidRPr="00744121">
              <w:rPr>
                <w:rFonts w:ascii="Times New Roman" w:hAnsi="Times New Roman"/>
                <w:sz w:val="24"/>
                <w:szCs w:val="24"/>
              </w:rPr>
              <w:t>определить,</w:t>
            </w:r>
            <w:r w:rsidRPr="00D062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44121">
              <w:rPr>
                <w:rFonts w:ascii="Times New Roman" w:hAnsi="Times New Roman"/>
                <w:sz w:val="24"/>
                <w:szCs w:val="24"/>
              </w:rPr>
              <w:t>как</w:t>
            </w:r>
            <w:r w:rsidRPr="00D0620A">
              <w:rPr>
                <w:rFonts w:ascii="Times New Roman" w:hAnsi="Times New Roman"/>
                <w:b/>
                <w:sz w:val="24"/>
                <w:szCs w:val="24"/>
              </w:rPr>
              <w:t xml:space="preserve"> истинное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0620A">
              <w:rPr>
                <w:rFonts w:ascii="Times New Roman" w:hAnsi="Times New Roman"/>
                <w:sz w:val="24"/>
                <w:szCs w:val="24"/>
              </w:rPr>
              <w:t>(обозначаем</w:t>
            </w:r>
            <w:r w:rsidR="00CC67B5">
              <w:rPr>
                <w:rFonts w:ascii="Times New Roman" w:hAnsi="Times New Roman"/>
                <w:sz w:val="24"/>
                <w:szCs w:val="24"/>
              </w:rPr>
              <w:t xml:space="preserve"> А=</w:t>
            </w:r>
            <w:r w:rsidRPr="00D0620A">
              <w:rPr>
                <w:rFonts w:ascii="Times New Roman" w:hAnsi="Times New Roman"/>
                <w:sz w:val="24"/>
                <w:szCs w:val="24"/>
              </w:rPr>
              <w:t xml:space="preserve"> 1)</w:t>
            </w:r>
          </w:p>
          <w:p w:rsidR="00D0620A" w:rsidRPr="00D0620A" w:rsidRDefault="00D0620A" w:rsidP="00D062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4121">
              <w:rPr>
                <w:rFonts w:ascii="Times New Roman" w:hAnsi="Times New Roman"/>
                <w:sz w:val="24"/>
                <w:szCs w:val="24"/>
              </w:rPr>
              <w:t xml:space="preserve"> или</w:t>
            </w:r>
            <w:r w:rsidRPr="00D0620A">
              <w:rPr>
                <w:rFonts w:ascii="Times New Roman" w:hAnsi="Times New Roman"/>
                <w:b/>
                <w:sz w:val="24"/>
                <w:szCs w:val="24"/>
              </w:rPr>
              <w:t xml:space="preserve"> ложное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0620A">
              <w:rPr>
                <w:rFonts w:ascii="Times New Roman" w:hAnsi="Times New Roman"/>
                <w:sz w:val="24"/>
                <w:szCs w:val="24"/>
              </w:rPr>
              <w:t>(обозначаем</w:t>
            </w:r>
            <w:r w:rsidR="00CC67B5">
              <w:rPr>
                <w:rFonts w:ascii="Times New Roman" w:hAnsi="Times New Roman"/>
                <w:sz w:val="24"/>
                <w:szCs w:val="24"/>
              </w:rPr>
              <w:t xml:space="preserve"> В=</w:t>
            </w:r>
            <w:r w:rsidRPr="00D0620A">
              <w:rPr>
                <w:rFonts w:ascii="Times New Roman" w:hAnsi="Times New Roman"/>
                <w:sz w:val="24"/>
                <w:szCs w:val="24"/>
              </w:rPr>
              <w:t xml:space="preserve"> 0)</w:t>
            </w:r>
          </w:p>
        </w:tc>
      </w:tr>
    </w:tbl>
    <w:p w:rsidR="00D0620A" w:rsidRDefault="002D76F7" w:rsidP="006706C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D0620A">
        <w:rPr>
          <w:rFonts w:ascii="Times New Roman" w:hAnsi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11431</wp:posOffset>
                </wp:positionV>
                <wp:extent cx="1333500" cy="266700"/>
                <wp:effectExtent l="38100" t="0" r="19050" b="7620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0" cy="2667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1A6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200.25pt;margin-top:.9pt;width:105pt;height:21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" strokecolor="black [3213]" strokeweight=".5pt">
                <v:stroke endarrow="block" joinstyle="miter"/>
              </v:shape>
            </w:pict>
          </mc:Fallback>
        </mc:AlternateContent>
      </w:r>
      <w:r w:rsidR="00D0620A">
        <w:rPr>
          <w:rFonts w:ascii="Times New Roman" w:hAnsi="Times New Roman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5229225</wp:posOffset>
                </wp:positionH>
                <wp:positionV relativeFrom="paragraph">
                  <wp:posOffset>11430</wp:posOffset>
                </wp:positionV>
                <wp:extent cx="1362075" cy="257175"/>
                <wp:effectExtent l="0" t="0" r="66675" b="857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A6B1F" id="Прямая со стрелкой 3" o:spid="_x0000_s1026" type="#_x0000_t32" style="position:absolute;margin-left:411.75pt;margin-top:.9pt;width:107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" strokecolor="black [3213]" strokeweight=".5pt">
                <v:stroke endarrow="block" joinstyle="miter"/>
              </v:shape>
            </w:pict>
          </mc:Fallback>
        </mc:AlternateContent>
      </w:r>
    </w:p>
    <w:p w:rsidR="00A37DA5" w:rsidRPr="00E27916" w:rsidRDefault="00A37DA5" w:rsidP="002D76F7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4"/>
        <w:gridCol w:w="4333"/>
        <w:gridCol w:w="1134"/>
        <w:gridCol w:w="2218"/>
        <w:gridCol w:w="3310"/>
        <w:gridCol w:w="1417"/>
        <w:gridCol w:w="2224"/>
      </w:tblGrid>
      <w:tr w:rsidR="009444E0" w:rsidRPr="00D64531" w:rsidTr="00F25C10">
        <w:trPr>
          <w:trHeight w:val="560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F1" w:rsidRPr="002D76F7" w:rsidRDefault="004C50F1" w:rsidP="00A37D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76F7">
              <w:rPr>
                <w:rFonts w:ascii="Times New Roman" w:hAnsi="Times New Roman" w:cs="Times New Roman"/>
                <w:b/>
              </w:rPr>
              <w:t>Высказывание, записанное на естественном языке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F1" w:rsidRPr="00D64531" w:rsidRDefault="004C50F1" w:rsidP="00A37D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F1" w:rsidRPr="00D64531" w:rsidRDefault="004C50F1" w:rsidP="00A37D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Соответствующая логическая переменная</w:t>
            </w:r>
          </w:p>
        </w:tc>
        <w:tc>
          <w:tcPr>
            <w:tcW w:w="33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F1" w:rsidRPr="002D76F7" w:rsidRDefault="004C50F1" w:rsidP="00A37DA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D76F7">
              <w:rPr>
                <w:rFonts w:ascii="Times New Roman" w:hAnsi="Times New Roman" w:cs="Times New Roman"/>
                <w:b/>
              </w:rPr>
              <w:t>Высказывание, записанное на формальном языке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F1" w:rsidRPr="00D64531" w:rsidRDefault="004C50F1" w:rsidP="00A37D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C50F1" w:rsidRPr="00D64531" w:rsidRDefault="004C50F1" w:rsidP="00A37DA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Соответствующая логическая переменная</w:t>
            </w:r>
          </w:p>
        </w:tc>
      </w:tr>
      <w:tr w:rsidR="004C50F1" w:rsidRPr="00D64531" w:rsidTr="00E859D1">
        <w:trPr>
          <w:trHeight w:val="285"/>
        </w:trPr>
        <w:tc>
          <w:tcPr>
            <w:tcW w:w="614" w:type="dxa"/>
            <w:tcBorders>
              <w:top w:val="single" w:sz="12" w:space="0" w:color="auto"/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333" w:type="dxa"/>
            <w:tcBorders>
              <w:top w:val="single" w:sz="12" w:space="0" w:color="auto"/>
            </w:tcBorders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Два плюс два равно четыре 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7.75pt;height:12.75pt" o:ole="">
                  <v:imagedata r:id="rId8" o:title=""/>
                </v:shape>
                <o:OLEObject Type="Embed" ProgID="PBrush" ShapeID="_x0000_i1025" DrawAspect="Content" ObjectID="_1539034104" r:id="rId9"/>
              </w:object>
            </w:r>
          </w:p>
        </w:tc>
        <w:tc>
          <w:tcPr>
            <w:tcW w:w="2218" w:type="dxa"/>
            <w:tcBorders>
              <w:top w:val="single" w:sz="12" w:space="0" w:color="auto"/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</w:rPr>
              <w:t>А=1</w:t>
            </w:r>
          </w:p>
        </w:tc>
        <w:tc>
          <w:tcPr>
            <w:tcW w:w="3310" w:type="dxa"/>
            <w:tcBorders>
              <w:top w:val="single" w:sz="12" w:space="0" w:color="auto"/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2+2=4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26" type="#_x0000_t75" style="width:27.75pt;height:12.75pt" o:ole="">
                  <v:imagedata r:id="rId8" o:title=""/>
                </v:shape>
                <o:OLEObject Type="Embed" ProgID="PBrush" ShapeID="_x0000_i1026" DrawAspect="Content" ObjectID="_1539034105" r:id="rId10"/>
              </w:object>
            </w:r>
          </w:p>
        </w:tc>
        <w:tc>
          <w:tcPr>
            <w:tcW w:w="2224" w:type="dxa"/>
            <w:tcBorders>
              <w:top w:val="single" w:sz="12" w:space="0" w:color="auto"/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</w:rPr>
              <w:t>А=1</w:t>
            </w:r>
          </w:p>
        </w:tc>
      </w:tr>
      <w:tr w:rsidR="004C50F1" w:rsidRPr="00D64531" w:rsidTr="00E859D1">
        <w:trPr>
          <w:trHeight w:val="282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Один плюс один равно пять</w:t>
            </w: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27" type="#_x0000_t75" style="width:27.75pt;height:12.75pt" o:ole="">
                  <v:imagedata r:id="rId8" o:title=""/>
                </v:shape>
                <o:OLEObject Type="Embed" ProgID="PBrush" ShapeID="_x0000_i1027" DrawAspect="Content" ObjectID="_1539034106" r:id="rId11"/>
              </w:object>
            </w: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</w:rPr>
              <w:t>В=0</w:t>
            </w: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1+1=5</w:t>
            </w: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28" type="#_x0000_t75" style="width:27.75pt;height:12.75pt" o:ole="">
                  <v:imagedata r:id="rId8" o:title=""/>
                </v:shape>
                <o:OLEObject Type="Embed" ProgID="PBrush" ShapeID="_x0000_i1028" DrawAspect="Content" ObjectID="_1539034107" r:id="rId12"/>
              </w:object>
            </w: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</w:rPr>
              <w:t>В=0</w:t>
            </w: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Число Десять меньше числа одиннадцать</w:t>
            </w: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29" type="#_x0000_t75" style="width:27.75pt;height:12.75pt" o:ole="">
                  <v:imagedata r:id="rId8" o:title=""/>
                </v:shape>
                <o:OLEObject Type="Embed" ProgID="PBrush" ShapeID="_x0000_i1029" DrawAspect="Content" ObjectID="_1539034108" r:id="rId13"/>
              </w:object>
            </w: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</w:rPr>
              <w:t>С=1</w:t>
            </w: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&lt;11</w:t>
            </w: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0" type="#_x0000_t75" style="width:27.75pt;height:12.75pt" o:ole="">
                  <v:imagedata r:id="rId8" o:title=""/>
                </v:shape>
                <o:OLEObject Type="Embed" ProgID="PBrush" ShapeID="_x0000_i1030" DrawAspect="Content" ObjectID="_1539034109" r:id="rId14"/>
              </w:object>
            </w: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C=1</w:t>
            </w: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Число Десять больше числа одиннадцать</w:t>
            </w: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1" type="#_x0000_t75" style="width:27.75pt;height:12.75pt" o:ole="">
                  <v:imagedata r:id="rId8" o:title=""/>
                </v:shape>
                <o:OLEObject Type="Embed" ProgID="PBrush" ShapeID="_x0000_i1031" DrawAspect="Content" ObjectID="_1539034110" r:id="rId15"/>
              </w:object>
            </w: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D=0</w:t>
            </w: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10&gt;11</w:t>
            </w: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2" type="#_x0000_t75" style="width:27.75pt;height:12.75pt" o:ole="">
                  <v:imagedata r:id="rId8" o:title=""/>
                </v:shape>
                <o:OLEObject Type="Embed" ProgID="PBrush" ShapeID="_x0000_i1032" DrawAspect="Content" ObjectID="_1539034111" r:id="rId16"/>
              </w:object>
            </w: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D=0</w:t>
            </w: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Николай Егорович Жуковский родился в 1847 году.</w:t>
            </w: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3" type="#_x0000_t75" style="width:27.75pt;height:12.75pt" o:ole="">
                  <v:imagedata r:id="rId8" o:title=""/>
                </v:shape>
                <o:OLEObject Type="Embed" ProgID="PBrush" ShapeID="_x0000_i1033" DrawAspect="Content" ObjectID="_1539034112" r:id="rId17"/>
              </w:object>
            </w: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D</w:t>
            </w:r>
            <w:r w:rsidRPr="00D64531">
              <w:rPr>
                <w:rFonts w:ascii="Times New Roman" w:hAnsi="Times New Roman" w:cs="Times New Roman"/>
                <w:b/>
                <w:sz w:val="18"/>
                <w:szCs w:val="18"/>
              </w:rPr>
              <w:t>=1</w:t>
            </w: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6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В 1858 году Н.Е. Жуковский поступил в Московскую гимназию</w:t>
            </w: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4" type="#_x0000_t75" style="width:27.75pt;height:12.75pt" o:ole="">
                  <v:imagedata r:id="rId8" o:title=""/>
                </v:shape>
                <o:OLEObject Type="Embed" ProgID="PBrush" ShapeID="_x0000_i1034" DrawAspect="Content" ObjectID="_1539034113" r:id="rId18"/>
              </w:object>
            </w: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Q=1</w:t>
            </w: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55∙2=100</w:t>
            </w: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5" type="#_x0000_t75" style="width:27.75pt;height:12.75pt" o:ole="">
                  <v:imagedata r:id="rId8" o:title=""/>
                </v:shape>
                <o:OLEObject Type="Embed" ProgID="PBrush" ShapeID="_x0000_i1035" DrawAspect="Content" ObjectID="_1539034114" r:id="rId19"/>
              </w:object>
            </w: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25:5=5</w:t>
            </w: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6" type="#_x0000_t75" style="width:27.75pt;height:12.75pt" o:ole="">
                  <v:imagedata r:id="rId8" o:title=""/>
                </v:shape>
                <o:OLEObject Type="Embed" ProgID="PBrush" ShapeID="_x0000_i1036" DrawAspect="Content" ObjectID="_1539034115" r:id="rId20"/>
              </w:object>
            </w: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4333" w:type="dxa"/>
          </w:tcPr>
          <w:p w:rsidR="004C50F1" w:rsidRPr="00D64531" w:rsidRDefault="008F71B3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Монитор компьютера — это</w:t>
            </w:r>
            <w:r w:rsidR="004C50F1"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устройство</w:t>
            </w:r>
            <w:r w:rsidR="00A34DEC"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 для</w:t>
            </w:r>
            <w:r w:rsidR="004C50F1"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 вывода информации</w:t>
            </w: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7" type="#_x0000_t75" style="width:27.75pt;height:12.75pt" o:ole="">
                  <v:imagedata r:id="rId8" o:title=""/>
                </v:shape>
                <o:OLEObject Type="Embed" ProgID="PBrush" ShapeID="_x0000_i1037" DrawAspect="Content" ObjectID="_1539034116" r:id="rId21"/>
              </w:object>
            </w: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50F1" w:rsidRPr="00D64531" w:rsidTr="00E859D1">
        <w:trPr>
          <w:trHeight w:val="239"/>
        </w:trPr>
        <w:tc>
          <w:tcPr>
            <w:tcW w:w="614" w:type="dxa"/>
            <w:tcBorders>
              <w:left w:val="single" w:sz="12" w:space="0" w:color="auto"/>
            </w:tcBorders>
          </w:tcPr>
          <w:p w:rsidR="004C50F1" w:rsidRPr="00D64531" w:rsidRDefault="004C50F1" w:rsidP="004C50F1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4333" w:type="dxa"/>
          </w:tcPr>
          <w:p w:rsidR="004C50F1" w:rsidRPr="00D64531" w:rsidRDefault="004C50F1" w:rsidP="00B802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Клавиатура – это устройство </w:t>
            </w:r>
            <w:r w:rsidR="00A34DEC"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для </w:t>
            </w: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ввода информации</w:t>
            </w:r>
          </w:p>
        </w:tc>
        <w:tc>
          <w:tcPr>
            <w:tcW w:w="1134" w:type="dxa"/>
          </w:tcPr>
          <w:p w:rsidR="004C50F1" w:rsidRPr="00D64531" w:rsidRDefault="004C50F1" w:rsidP="00B8028B">
            <w:pPr>
              <w:jc w:val="center"/>
              <w:rPr>
                <w:sz w:val="18"/>
                <w:szCs w:val="18"/>
              </w:rPr>
            </w:pPr>
            <w:r w:rsidRPr="00D64531">
              <w:rPr>
                <w:sz w:val="18"/>
                <w:szCs w:val="18"/>
              </w:rPr>
              <w:object w:dxaOrig="570" w:dyaOrig="270">
                <v:shape id="_x0000_i1038" type="#_x0000_t75" style="width:27.75pt;height:12.75pt" o:ole="">
                  <v:imagedata r:id="rId8" o:title=""/>
                </v:shape>
                <o:OLEObject Type="Embed" ProgID="PBrush" ShapeID="_x0000_i1038" DrawAspect="Content" ObjectID="_1539034117" r:id="rId22"/>
              </w:object>
            </w:r>
          </w:p>
        </w:tc>
        <w:tc>
          <w:tcPr>
            <w:tcW w:w="2218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310" w:type="dxa"/>
            <w:tcBorders>
              <w:lef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24" w:type="dxa"/>
            <w:tcBorders>
              <w:right w:val="single" w:sz="12" w:space="0" w:color="auto"/>
            </w:tcBorders>
          </w:tcPr>
          <w:p w:rsidR="004C50F1" w:rsidRPr="00D64531" w:rsidRDefault="004C50F1" w:rsidP="00B8028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322E4" w:rsidRDefault="00D322E4" w:rsidP="00D64531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2F526B" w:rsidRPr="00F1352F" w:rsidRDefault="002F526B" w:rsidP="002F526B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1352F">
        <w:rPr>
          <w:rFonts w:ascii="Times New Roman" w:hAnsi="Times New Roman" w:cs="Times New Roman"/>
          <w:sz w:val="24"/>
          <w:szCs w:val="24"/>
        </w:rPr>
        <w:t>С логическими высказываниями можно выполнять алгебраические действия.</w:t>
      </w:r>
    </w:p>
    <w:p w:rsidR="002F526B" w:rsidRDefault="002F526B" w:rsidP="00D64531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F1352F" w:rsidRDefault="00F1352F" w:rsidP="00D64531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p w:rsidR="00F1352F" w:rsidRDefault="00F1352F" w:rsidP="00D64531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81"/>
        <w:gridCol w:w="3381"/>
        <w:gridCol w:w="3381"/>
      </w:tblGrid>
      <w:tr w:rsidR="00D322E4" w:rsidTr="00240199">
        <w:trPr>
          <w:trHeight w:val="236"/>
          <w:jc w:val="center"/>
        </w:trPr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322E4" w:rsidRPr="00D322E4" w:rsidRDefault="00D322E4" w:rsidP="002401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2E4">
              <w:rPr>
                <w:rFonts w:ascii="Times New Roman" w:hAnsi="Times New Roman" w:cs="Times New Roman"/>
                <w:b/>
              </w:rPr>
              <w:t>Название логической</w:t>
            </w:r>
          </w:p>
          <w:p w:rsidR="00D322E4" w:rsidRPr="00AA726E" w:rsidRDefault="00D322E4" w:rsidP="00240199">
            <w:pPr>
              <w:jc w:val="center"/>
              <w:rPr>
                <w:rFonts w:ascii="Times New Roman" w:hAnsi="Times New Roman" w:cs="Times New Roman"/>
              </w:rPr>
            </w:pPr>
            <w:r w:rsidRPr="00D322E4">
              <w:rPr>
                <w:rFonts w:ascii="Times New Roman" w:hAnsi="Times New Roman" w:cs="Times New Roman"/>
                <w:b/>
              </w:rPr>
              <w:t xml:space="preserve"> операции</w:t>
            </w:r>
          </w:p>
        </w:tc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22E4" w:rsidRPr="00D322E4" w:rsidRDefault="00D322E4" w:rsidP="0024019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2E4">
              <w:rPr>
                <w:rFonts w:ascii="Times New Roman" w:hAnsi="Times New Roman" w:cs="Times New Roman"/>
                <w:b/>
              </w:rPr>
              <w:t>Логическая связка</w:t>
            </w:r>
          </w:p>
          <w:p w:rsidR="00D322E4" w:rsidRPr="00AA726E" w:rsidRDefault="00D322E4" w:rsidP="002401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используется в случае, если алгебраические действия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71406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логическими переменными </w:t>
            </w: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записываются на естественном языке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322E4" w:rsidRDefault="00D322E4" w:rsidP="00240199">
            <w:pPr>
              <w:jc w:val="center"/>
              <w:rPr>
                <w:rFonts w:ascii="Times New Roman" w:hAnsi="Times New Roman" w:cs="Times New Roman"/>
              </w:rPr>
            </w:pPr>
            <w:r w:rsidRPr="00D322E4">
              <w:rPr>
                <w:rFonts w:ascii="Times New Roman" w:hAnsi="Times New Roman" w:cs="Times New Roman"/>
                <w:b/>
              </w:rPr>
              <w:t>Обозначение</w:t>
            </w:r>
          </w:p>
          <w:p w:rsidR="00D322E4" w:rsidRPr="00D64531" w:rsidRDefault="00D322E4" w:rsidP="002401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</w:rPr>
              <w:t xml:space="preserve"> (</w:t>
            </w: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Обозначение используется в случае, если алгебраические действия записываются с логическими переменными типа </w:t>
            </w:r>
          </w:p>
          <w:p w:rsidR="00D322E4" w:rsidRPr="00D322E4" w:rsidRDefault="00D322E4" w:rsidP="0024019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А=1, </w:t>
            </w: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 xml:space="preserve">В=0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v B   </w:t>
            </w:r>
            <w:r w:rsidRPr="00D64531">
              <w:rPr>
                <w:rFonts w:ascii="Times New Roman" w:hAnsi="Times New Roman" w:cs="Times New Roman"/>
                <w:sz w:val="18"/>
                <w:szCs w:val="18"/>
              </w:rPr>
              <w:t>и т.д.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D322E4" w:rsidTr="00240199">
        <w:trPr>
          <w:trHeight w:val="236"/>
          <w:jc w:val="center"/>
        </w:trPr>
        <w:tc>
          <w:tcPr>
            <w:tcW w:w="3381" w:type="dxa"/>
            <w:tcBorders>
              <w:top w:val="single" w:sz="12" w:space="0" w:color="auto"/>
            </w:tcBorders>
          </w:tcPr>
          <w:p w:rsidR="00D322E4" w:rsidRPr="00B26378" w:rsidRDefault="00D322E4" w:rsidP="002401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Инверсия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43E0A">
              <w:rPr>
                <w:rFonts w:ascii="Times New Roman" w:hAnsi="Times New Roman" w:cs="Times New Roman"/>
                <w:sz w:val="18"/>
                <w:szCs w:val="18"/>
              </w:rPr>
              <w:t>(замена значения на противоположное)</w:t>
            </w:r>
          </w:p>
        </w:tc>
        <w:tc>
          <w:tcPr>
            <w:tcW w:w="3381" w:type="dxa"/>
            <w:tcBorders>
              <w:top w:val="single" w:sz="12" w:space="0" w:color="auto"/>
            </w:tcBorders>
          </w:tcPr>
          <w:p w:rsidR="00D322E4" w:rsidRDefault="00D322E4" w:rsidP="002401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«не», «неверно», «что»</w:t>
            </w:r>
          </w:p>
        </w:tc>
        <w:tc>
          <w:tcPr>
            <w:tcW w:w="3381" w:type="dxa"/>
            <w:tcBorders>
              <w:top w:val="single" w:sz="12" w:space="0" w:color="auto"/>
            </w:tcBorders>
          </w:tcPr>
          <w:p w:rsidR="00D322E4" w:rsidRDefault="00D322E4" w:rsidP="002401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¬ , </w:t>
            </w:r>
            <w:r>
              <w:object w:dxaOrig="465" w:dyaOrig="435">
                <v:shape id="_x0000_i1039" type="#_x0000_t75" style="width:23.25pt;height:21.75pt" o:ole="">
                  <v:imagedata r:id="rId23" o:title=""/>
                </v:shape>
                <o:OLEObject Type="Embed" ProgID="PBrush" ShapeID="_x0000_i1039" DrawAspect="Content" ObjectID="_1539034118" r:id="rId24"/>
              </w:object>
            </w:r>
          </w:p>
        </w:tc>
      </w:tr>
      <w:tr w:rsidR="00D322E4" w:rsidTr="00240199">
        <w:trPr>
          <w:trHeight w:val="236"/>
          <w:jc w:val="center"/>
        </w:trPr>
        <w:tc>
          <w:tcPr>
            <w:tcW w:w="3381" w:type="dxa"/>
          </w:tcPr>
          <w:p w:rsidR="00D322E4" w:rsidRPr="00C43E0A" w:rsidRDefault="00D322E4" w:rsidP="00240199">
            <w:pPr>
              <w:rPr>
                <w:rFonts w:ascii="Times New Roman" w:hAnsi="Times New Roman" w:cs="Times New Roman"/>
              </w:rPr>
            </w:pPr>
            <w:r w:rsidRPr="005C6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Конъюнкция </w:t>
            </w:r>
            <w:r w:rsidRPr="00A15369">
              <w:rPr>
                <w:rFonts w:ascii="Times New Roman" w:hAnsi="Times New Roman" w:cs="Times New Roman"/>
              </w:rPr>
              <w:t>(умножение)</w:t>
            </w:r>
          </w:p>
        </w:tc>
        <w:tc>
          <w:tcPr>
            <w:tcW w:w="3381" w:type="dxa"/>
          </w:tcPr>
          <w:p w:rsidR="00D322E4" w:rsidRDefault="00D322E4" w:rsidP="002401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«и», «а», «но», «хотя»</w:t>
            </w:r>
          </w:p>
        </w:tc>
        <w:tc>
          <w:tcPr>
            <w:tcW w:w="3381" w:type="dxa"/>
          </w:tcPr>
          <w:p w:rsidR="00D322E4" w:rsidRPr="00CB083D" w:rsidRDefault="00D322E4" w:rsidP="0024019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&amp; , ˄</w:t>
            </w:r>
          </w:p>
        </w:tc>
      </w:tr>
      <w:tr w:rsidR="00D322E4" w:rsidTr="00240199">
        <w:trPr>
          <w:trHeight w:val="236"/>
          <w:jc w:val="center"/>
        </w:trPr>
        <w:tc>
          <w:tcPr>
            <w:tcW w:w="3381" w:type="dxa"/>
          </w:tcPr>
          <w:p w:rsidR="00D322E4" w:rsidRDefault="00D322E4" w:rsidP="00240199">
            <w:pPr>
              <w:rPr>
                <w:rFonts w:ascii="Times New Roman" w:hAnsi="Times New Roman" w:cs="Times New Roman"/>
                <w:b/>
              </w:rPr>
            </w:pPr>
            <w:r w:rsidRPr="005C65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Дизъюнкция </w:t>
            </w:r>
            <w:r w:rsidRPr="00A15369">
              <w:rPr>
                <w:rFonts w:ascii="Times New Roman" w:hAnsi="Times New Roman" w:cs="Times New Roman"/>
              </w:rPr>
              <w:t>(сложение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D322E4" w:rsidRPr="00B26378" w:rsidRDefault="00D322E4" w:rsidP="002401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1" w:type="dxa"/>
          </w:tcPr>
          <w:p w:rsidR="00D322E4" w:rsidRDefault="00D322E4" w:rsidP="002401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«или»</w:t>
            </w:r>
          </w:p>
        </w:tc>
        <w:tc>
          <w:tcPr>
            <w:tcW w:w="3381" w:type="dxa"/>
          </w:tcPr>
          <w:p w:rsidR="00D322E4" w:rsidRPr="00CB083D" w:rsidRDefault="00D322E4" w:rsidP="00240199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</w:t>
            </w:r>
          </w:p>
        </w:tc>
      </w:tr>
    </w:tbl>
    <w:p w:rsidR="00F16A1D" w:rsidRDefault="00F16A1D" w:rsidP="00F16A1D">
      <w:pPr>
        <w:rPr>
          <w:rFonts w:ascii="Times New Roman" w:hAnsi="Times New Roman" w:cs="Times New Roman"/>
          <w:sz w:val="18"/>
          <w:szCs w:val="18"/>
        </w:rPr>
      </w:pPr>
    </w:p>
    <w:p w:rsidR="00F1352F" w:rsidRDefault="00F1352F" w:rsidP="00F16A1D">
      <w:pPr>
        <w:rPr>
          <w:rFonts w:ascii="Times New Roman" w:hAnsi="Times New Roman" w:cs="Times New Roman"/>
          <w:sz w:val="18"/>
          <w:szCs w:val="18"/>
        </w:rPr>
      </w:pPr>
    </w:p>
    <w:p w:rsidR="00F1352F" w:rsidRPr="00D64531" w:rsidRDefault="00F1352F" w:rsidP="00F16A1D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80"/>
        <w:gridCol w:w="5946"/>
        <w:gridCol w:w="4326"/>
      </w:tblGrid>
      <w:tr w:rsidR="009444E0" w:rsidTr="00091D3F">
        <w:tc>
          <w:tcPr>
            <w:tcW w:w="50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2125" w:rsidRPr="00EA7586" w:rsidRDefault="009444E0" w:rsidP="007A65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7586">
              <w:rPr>
                <w:rFonts w:ascii="Times New Roman" w:hAnsi="Times New Roman" w:cs="Times New Roman"/>
                <w:b/>
              </w:rPr>
              <w:t>Инверсия</w:t>
            </w:r>
          </w:p>
          <w:p w:rsidR="009444E0" w:rsidRPr="00A40498" w:rsidRDefault="009444E0" w:rsidP="007A6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1D3F">
              <w:rPr>
                <w:rFonts w:ascii="Times New Roman" w:hAnsi="Times New Roman" w:cs="Times New Roman"/>
              </w:rPr>
              <w:t xml:space="preserve"> </w:t>
            </w:r>
            <w:r w:rsidRPr="00A40498">
              <w:rPr>
                <w:rFonts w:ascii="Times New Roman" w:hAnsi="Times New Roman" w:cs="Times New Roman"/>
                <w:sz w:val="20"/>
                <w:szCs w:val="20"/>
              </w:rPr>
              <w:t>(замена значения на противоположное)</w:t>
            </w:r>
          </w:p>
        </w:tc>
        <w:tc>
          <w:tcPr>
            <w:tcW w:w="59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2125" w:rsidRPr="00EA7586" w:rsidRDefault="009444E0" w:rsidP="007A65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7586">
              <w:rPr>
                <w:rFonts w:ascii="Times New Roman" w:hAnsi="Times New Roman" w:cs="Times New Roman"/>
                <w:b/>
              </w:rPr>
              <w:t xml:space="preserve">Конъюнкция </w:t>
            </w:r>
          </w:p>
          <w:p w:rsidR="009444E0" w:rsidRPr="00A40498" w:rsidRDefault="009444E0" w:rsidP="007A6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498">
              <w:rPr>
                <w:rFonts w:ascii="Times New Roman" w:hAnsi="Times New Roman" w:cs="Times New Roman"/>
                <w:sz w:val="20"/>
                <w:szCs w:val="20"/>
              </w:rPr>
              <w:t>(умножение)</w:t>
            </w:r>
          </w:p>
        </w:tc>
        <w:tc>
          <w:tcPr>
            <w:tcW w:w="43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2125" w:rsidRPr="00EA7586" w:rsidRDefault="009444E0" w:rsidP="007A657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7586">
              <w:rPr>
                <w:rFonts w:ascii="Times New Roman" w:hAnsi="Times New Roman" w:cs="Times New Roman"/>
                <w:b/>
              </w:rPr>
              <w:t>Дизъюнкция</w:t>
            </w:r>
          </w:p>
          <w:p w:rsidR="009444E0" w:rsidRPr="00A40498" w:rsidRDefault="009444E0" w:rsidP="007A65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0498">
              <w:rPr>
                <w:rFonts w:ascii="Times New Roman" w:hAnsi="Times New Roman" w:cs="Times New Roman"/>
                <w:sz w:val="20"/>
                <w:szCs w:val="20"/>
              </w:rPr>
              <w:t xml:space="preserve"> (сложение)</w:t>
            </w:r>
          </w:p>
        </w:tc>
      </w:tr>
      <w:tr w:rsidR="009444E0" w:rsidTr="00091D3F">
        <w:tc>
          <w:tcPr>
            <w:tcW w:w="5080" w:type="dxa"/>
            <w:tcBorders>
              <w:top w:val="single" w:sz="12" w:space="0" w:color="auto"/>
            </w:tcBorders>
          </w:tcPr>
          <w:p w:rsidR="009444E0" w:rsidRDefault="009232B4" w:rsidP="00D64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2103120</wp:posOffset>
                      </wp:positionH>
                      <wp:positionV relativeFrom="paragraph">
                        <wp:posOffset>654685</wp:posOffset>
                      </wp:positionV>
                      <wp:extent cx="1047750" cy="552450"/>
                      <wp:effectExtent l="38100" t="38100" r="19050" b="19050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047750" cy="552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B9DDF" id="Прямая со стрелкой 17" o:spid="_x0000_s1026" type="#_x0000_t32" style="position:absolute;margin-left:165.6pt;margin-top:51.55pt;width:82.5pt;height:43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9444E0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02672364" wp14:editId="49C56215">
                  <wp:extent cx="2886075" cy="962025"/>
                  <wp:effectExtent l="0" t="0" r="9525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6">
                                    <a14:imgEffect>
                                      <a14:sharpenSoften amount="49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6" w:type="dxa"/>
            <w:tcBorders>
              <w:top w:val="single" w:sz="12" w:space="0" w:color="auto"/>
            </w:tcBorders>
          </w:tcPr>
          <w:p w:rsidR="009444E0" w:rsidRDefault="00A502A5" w:rsidP="009232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1934844</wp:posOffset>
                      </wp:positionH>
                      <wp:positionV relativeFrom="paragraph">
                        <wp:posOffset>845185</wp:posOffset>
                      </wp:positionV>
                      <wp:extent cx="219075" cy="285750"/>
                      <wp:effectExtent l="0" t="38100" r="47625" b="19050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075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1B521" id="Прямая со стрелкой 16" o:spid="_x0000_s1026" type="#_x0000_t32" style="position:absolute;margin-left:152.35pt;margin-top:66.55pt;width:17.25pt;height:22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487045</wp:posOffset>
                      </wp:positionH>
                      <wp:positionV relativeFrom="paragraph">
                        <wp:posOffset>892810</wp:posOffset>
                      </wp:positionV>
                      <wp:extent cx="4362450" cy="361950"/>
                      <wp:effectExtent l="0" t="57150" r="19050" b="19050"/>
                      <wp:wrapNone/>
                      <wp:docPr id="15" name="Прямая со стрелкой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62450" cy="361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C4591" id="Прямая со стрелкой 15" o:spid="_x0000_s1026" type="#_x0000_t32" style="position:absolute;margin-left:38.35pt;margin-top:70.3pt;width:343.5pt;height:28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object w:dxaOrig="3120" w:dyaOrig="1965">
                <v:shape id="_x0000_i1040" type="#_x0000_t75" style="width:111pt;height:69.75pt" o:ole="">
                  <v:imagedata r:id="rId27" o:title=""/>
                </v:shape>
                <o:OLEObject Type="Embed" ProgID="PBrush" ShapeID="_x0000_i1040" DrawAspect="Content" ObjectID="_1539034119" r:id="rId28"/>
              </w:object>
            </w:r>
          </w:p>
        </w:tc>
        <w:tc>
          <w:tcPr>
            <w:tcW w:w="4326" w:type="dxa"/>
            <w:tcBorders>
              <w:top w:val="single" w:sz="12" w:space="0" w:color="auto"/>
            </w:tcBorders>
          </w:tcPr>
          <w:p w:rsidR="009444E0" w:rsidRDefault="00A502A5" w:rsidP="00A502A5">
            <w:pPr>
              <w:jc w:val="center"/>
              <w:rPr>
                <w:rFonts w:ascii="Times New Roman" w:hAnsi="Times New Roman" w:cs="Times New Roman"/>
              </w:rPr>
            </w:pPr>
            <w:r>
              <w:object w:dxaOrig="2970" w:dyaOrig="1950">
                <v:shape id="_x0000_i1041" type="#_x0000_t75" style="width:108pt;height:71.25pt" o:ole="">
                  <v:imagedata r:id="rId29" o:title=""/>
                </v:shape>
                <o:OLEObject Type="Embed" ProgID="PBrush" ShapeID="_x0000_i1041" DrawAspect="Content" ObjectID="_1539034120" r:id="rId30"/>
              </w:object>
            </w:r>
          </w:p>
        </w:tc>
      </w:tr>
      <w:tr w:rsidR="0082043E" w:rsidTr="00F1352F">
        <w:trPr>
          <w:trHeight w:val="70"/>
        </w:trPr>
        <w:tc>
          <w:tcPr>
            <w:tcW w:w="5080" w:type="dxa"/>
            <w:tcBorders>
              <w:right w:val="single" w:sz="4" w:space="0" w:color="FFFFFF" w:themeColor="background1"/>
            </w:tcBorders>
            <w:vAlign w:val="center"/>
          </w:tcPr>
          <w:p w:rsidR="0082043E" w:rsidRDefault="0082043E" w:rsidP="0082043E"/>
          <w:p w:rsidR="0082043E" w:rsidRDefault="0082043E" w:rsidP="0082043E"/>
          <w:p w:rsidR="002726FD" w:rsidRDefault="002726FD" w:rsidP="0082043E"/>
          <w:p w:rsidR="002726FD" w:rsidRDefault="002726FD" w:rsidP="0082043E"/>
          <w:p w:rsidR="002726FD" w:rsidRDefault="002726FD" w:rsidP="0082043E"/>
          <w:p w:rsidR="002726FD" w:rsidRDefault="002726FD" w:rsidP="0082043E"/>
          <w:p w:rsidR="00F1352F" w:rsidRDefault="00F1352F" w:rsidP="0082043E"/>
          <w:p w:rsidR="00F1352F" w:rsidRDefault="00F1352F" w:rsidP="0082043E"/>
          <w:p w:rsidR="00F1352F" w:rsidRDefault="00F1352F" w:rsidP="0082043E"/>
          <w:p w:rsidR="002D51C1" w:rsidRDefault="002D51C1" w:rsidP="0082043E"/>
        </w:tc>
        <w:tc>
          <w:tcPr>
            <w:tcW w:w="10272" w:type="dxa"/>
            <w:gridSpan w:val="2"/>
            <w:tcBorders>
              <w:left w:val="single" w:sz="4" w:space="0" w:color="FFFFFF" w:themeColor="background1"/>
            </w:tcBorders>
          </w:tcPr>
          <w:p w:rsidR="0082043E" w:rsidRDefault="0082043E" w:rsidP="0082043E">
            <w:r w:rsidRPr="00091D3F">
              <w:rPr>
                <w:b/>
              </w:rPr>
              <w:lastRenderedPageBreak/>
              <w:t>Что такое таблица истинности</w:t>
            </w:r>
            <w:r>
              <w:t>?</w:t>
            </w:r>
          </w:p>
          <w:p w:rsidR="0082043E" w:rsidRDefault="0082043E" w:rsidP="0082043E">
            <w:r>
              <w:t>Ответ:</w:t>
            </w:r>
          </w:p>
          <w:p w:rsidR="0082043E" w:rsidRDefault="0082043E" w:rsidP="0082043E">
            <w:r>
              <w:object w:dxaOrig="7125" w:dyaOrig="480">
                <v:shape id="_x0000_i1042" type="#_x0000_t75" style="width:356.25pt;height:24pt" o:ole="">
                  <v:imagedata r:id="rId31" o:title=""/>
                </v:shape>
                <o:OLEObject Type="Embed" ProgID="PBrush" ShapeID="_x0000_i1042" DrawAspect="Content" ObjectID="_1539034121" r:id="rId32"/>
              </w:object>
            </w:r>
          </w:p>
        </w:tc>
      </w:tr>
      <w:tr w:rsidR="009444E0" w:rsidTr="00BB1766">
        <w:tc>
          <w:tcPr>
            <w:tcW w:w="5080" w:type="dxa"/>
          </w:tcPr>
          <w:p w:rsidR="00A80891" w:rsidRPr="00B036C4" w:rsidRDefault="0082043E" w:rsidP="0082043E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Пример</w:t>
            </w:r>
            <w:r w:rsidR="00A80891"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</w:t>
            </w:r>
            <w:r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</w:p>
          <w:p w:rsidR="0082043E" w:rsidRPr="00B036C4" w:rsidRDefault="00A80891" w:rsidP="0082043E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      </w:t>
            </w:r>
            <w:r w:rsidR="0082043E"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высказывание на естественном языке: </w:t>
            </w:r>
          </w:p>
          <w:p w:rsidR="0082043E" w:rsidRPr="00B036C4" w:rsidRDefault="0082043E" w:rsidP="0082043E">
            <w:pPr>
              <w:contextualSpacing/>
              <w:rPr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>У меня есть тетрадь по информатике</w:t>
            </w: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r w:rsidRPr="00B036C4">
              <w:rPr>
                <w:sz w:val="20"/>
                <w:szCs w:val="20"/>
              </w:rPr>
              <w:object w:dxaOrig="570" w:dyaOrig="270">
                <v:shape id="_x0000_i1043" type="#_x0000_t75" style="width:27.75pt;height:12.75pt" o:ole="">
                  <v:imagedata r:id="rId8" o:title=""/>
                </v:shape>
                <o:OLEObject Type="Embed" ProgID="PBrush" ShapeID="_x0000_i1043" DrawAspect="Content" ObjectID="_1539034122" r:id="rId33"/>
              </w:object>
            </w:r>
            <w:r w:rsidRPr="00B036C4">
              <w:rPr>
                <w:sz w:val="20"/>
                <w:szCs w:val="20"/>
              </w:rPr>
              <w:t xml:space="preserve"> </w:t>
            </w:r>
            <w:r w:rsidRPr="00B036C4">
              <w:rPr>
                <w:b/>
                <w:sz w:val="20"/>
                <w:szCs w:val="20"/>
                <w:lang w:val="en-US"/>
              </w:rPr>
              <w:t>T</w:t>
            </w:r>
            <w:r w:rsidRPr="00B036C4">
              <w:rPr>
                <w:b/>
                <w:sz w:val="20"/>
                <w:szCs w:val="20"/>
              </w:rPr>
              <w:t>=1</w:t>
            </w:r>
          </w:p>
          <w:p w:rsidR="0082043E" w:rsidRPr="00B036C4" w:rsidRDefault="00A80891" w:rsidP="0082043E">
            <w:pPr>
              <w:contextualSpacing/>
              <w:rPr>
                <w:sz w:val="20"/>
                <w:szCs w:val="20"/>
              </w:rPr>
            </w:pPr>
            <w:r w:rsidRPr="00B036C4">
              <w:rPr>
                <w:sz w:val="20"/>
                <w:szCs w:val="20"/>
              </w:rPr>
              <w:t xml:space="preserve">          </w:t>
            </w:r>
          </w:p>
          <w:p w:rsidR="0082043E" w:rsidRPr="00B036C4" w:rsidRDefault="0082043E" w:rsidP="0082043E">
            <w:pPr>
              <w:contextualSpacing/>
              <w:rPr>
                <w:b/>
                <w:sz w:val="20"/>
                <w:szCs w:val="20"/>
                <w:u w:val="single"/>
              </w:rPr>
            </w:pPr>
            <w:r w:rsidRPr="00B036C4">
              <w:rPr>
                <w:b/>
                <w:sz w:val="20"/>
                <w:szCs w:val="20"/>
              </w:rPr>
              <w:t xml:space="preserve"> </w:t>
            </w:r>
            <w:r w:rsidRPr="00B036C4">
              <w:rPr>
                <w:b/>
                <w:sz w:val="20"/>
                <w:szCs w:val="20"/>
                <w:u w:val="single"/>
              </w:rPr>
              <w:t xml:space="preserve">Неверно, что у меня есть тетрадь по </w:t>
            </w:r>
          </w:p>
          <w:p w:rsidR="00CA5A53" w:rsidRPr="00B036C4" w:rsidRDefault="00CA5A53" w:rsidP="0082043E">
            <w:pPr>
              <w:contextualSpacing/>
              <w:rPr>
                <w:b/>
                <w:sz w:val="20"/>
                <w:szCs w:val="20"/>
                <w:u w:val="single"/>
                <w:vertAlign w:val="superscript"/>
              </w:rPr>
            </w:pPr>
            <w:r w:rsidRPr="00B036C4">
              <w:rPr>
                <w:sz w:val="20"/>
                <w:szCs w:val="20"/>
                <w:vertAlign w:val="superscript"/>
              </w:rPr>
              <w:t>Инверсия(отрицание) высказывания:</w:t>
            </w:r>
          </w:p>
          <w:p w:rsidR="0082043E" w:rsidRPr="00B036C4" w:rsidRDefault="0082043E" w:rsidP="0082043E">
            <w:pPr>
              <w:contextualSpacing/>
              <w:rPr>
                <w:b/>
                <w:sz w:val="20"/>
                <w:szCs w:val="20"/>
                <w:u w:val="single"/>
              </w:rPr>
            </w:pPr>
            <w:r w:rsidRPr="00B036C4">
              <w:rPr>
                <w:b/>
                <w:sz w:val="20"/>
                <w:szCs w:val="20"/>
                <w:u w:val="single"/>
              </w:rPr>
              <w:t>информатике</w:t>
            </w:r>
            <w:r w:rsidRPr="00B036C4">
              <w:rPr>
                <w:sz w:val="20"/>
                <w:szCs w:val="20"/>
                <w:u w:val="single"/>
              </w:rPr>
              <w:t xml:space="preserve">  </w:t>
            </w:r>
            <w:r w:rsidRPr="00B036C4">
              <w:rPr>
                <w:sz w:val="20"/>
                <w:szCs w:val="20"/>
                <w:u w:val="single"/>
              </w:rPr>
              <w:object w:dxaOrig="570" w:dyaOrig="270">
                <v:shape id="_x0000_i1044" type="#_x0000_t75" style="width:27.75pt;height:12.75pt" o:ole="">
                  <v:imagedata r:id="rId8" o:title=""/>
                </v:shape>
                <o:OLEObject Type="Embed" ProgID="PBrush" ShapeID="_x0000_i1044" DrawAspect="Content" ObjectID="_1539034123" r:id="rId34"/>
              </w:object>
            </w:r>
            <w:r w:rsidR="00CA5A53" w:rsidRPr="00B036C4">
              <w:rPr>
                <w:sz w:val="20"/>
                <w:szCs w:val="20"/>
                <w:u w:val="single"/>
              </w:rPr>
              <w:t xml:space="preserve">  </w:t>
            </w:r>
            <w:r w:rsidRPr="00B036C4">
              <w:rPr>
                <w:sz w:val="20"/>
                <w:szCs w:val="20"/>
                <w:u w:val="single"/>
              </w:rPr>
              <w:t xml:space="preserve">¬ </w:t>
            </w:r>
            <w:r w:rsidRPr="00B036C4">
              <w:rPr>
                <w:sz w:val="20"/>
                <w:szCs w:val="20"/>
                <w:u w:val="single"/>
                <w:lang w:val="en-US"/>
              </w:rPr>
              <w:t>T</w:t>
            </w:r>
            <w:r w:rsidRPr="00B036C4">
              <w:rPr>
                <w:sz w:val="20"/>
                <w:szCs w:val="20"/>
                <w:u w:val="single"/>
              </w:rPr>
              <w:t>=0</w:t>
            </w:r>
          </w:p>
          <w:p w:rsidR="00BB458C" w:rsidRPr="00B036C4" w:rsidRDefault="00BB458C" w:rsidP="0082043E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:rsidR="0082043E" w:rsidRPr="00B036C4" w:rsidRDefault="0082043E" w:rsidP="0082043E">
            <w:pPr>
              <w:contextualSpacing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Задание: </w:t>
            </w:r>
          </w:p>
          <w:p w:rsidR="00BB458C" w:rsidRPr="00B036C4" w:rsidRDefault="00BB458C" w:rsidP="0082043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  <w:r w:rsidR="0082043E" w:rsidRPr="00B036C4">
              <w:rPr>
                <w:rFonts w:ascii="Times New Roman" w:hAnsi="Times New Roman" w:cs="Times New Roman"/>
                <w:sz w:val="20"/>
                <w:szCs w:val="20"/>
              </w:rPr>
              <w:t>Применить действие инверсии к</w:t>
            </w:r>
          </w:p>
          <w:p w:rsidR="0082043E" w:rsidRPr="00B036C4" w:rsidRDefault="00BB458C" w:rsidP="0082043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2043E"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2043E" w:rsidRPr="00B036C4">
              <w:rPr>
                <w:rFonts w:ascii="Times New Roman" w:hAnsi="Times New Roman" w:cs="Times New Roman"/>
                <w:sz w:val="20"/>
                <w:szCs w:val="20"/>
              </w:rPr>
              <w:t>высказыванию</w:t>
            </w:r>
          </w:p>
          <w:p w:rsidR="0082043E" w:rsidRPr="00B036C4" w:rsidRDefault="0082043E" w:rsidP="00BB458C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>Мой флэш-диск имеет 9 Гбайт памяти</w:t>
            </w:r>
          </w:p>
          <w:p w:rsidR="009444E0" w:rsidRDefault="00541BE3" w:rsidP="00D64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</w:t>
            </w:r>
          </w:p>
          <w:p w:rsidR="0082043E" w:rsidRPr="004274A8" w:rsidRDefault="00CA5A53" w:rsidP="00D64531">
            <w:pPr>
              <w:contextualSpacing/>
              <w:rPr>
                <w:vertAlign w:val="superscript"/>
              </w:rPr>
            </w:pPr>
            <w:r w:rsidRPr="00CA5A53">
              <w:rPr>
                <w:vertAlign w:val="superscript"/>
              </w:rPr>
              <w:t>Инверсия(отрицание) высказывания:</w:t>
            </w:r>
          </w:p>
        </w:tc>
        <w:tc>
          <w:tcPr>
            <w:tcW w:w="5946" w:type="dxa"/>
          </w:tcPr>
          <w:p w:rsidR="00CE3F8A" w:rsidRPr="00B036C4" w:rsidRDefault="00C83DDE" w:rsidP="00C83D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Задание:</w:t>
            </w: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Создать таблицу истинности для </w:t>
            </w:r>
            <w:r w:rsidR="00CE3F8A"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логического выражения </w:t>
            </w:r>
          </w:p>
          <w:p w:rsidR="00C83DDE" w:rsidRPr="00B036C4" w:rsidRDefault="00B52C72" w:rsidP="00C83DDE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C83DDE" w:rsidRPr="00B036C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</w:t>
            </w:r>
            <w:r w:rsidR="00C83DDE"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>= ¬</w:t>
            </w:r>
            <w:r w:rsidR="00C83DDE" w:rsidRPr="00B036C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</w:t>
            </w:r>
            <w:r w:rsidR="00C83DDE"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>^</w:t>
            </w:r>
            <w:r w:rsidR="00C83DDE" w:rsidRPr="00B036C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</w:t>
            </w:r>
          </w:p>
          <w:p w:rsidR="00B52C72" w:rsidRPr="00B036C4" w:rsidRDefault="00C83DDE" w:rsidP="00C83D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Столбец со значением </w:t>
            </w:r>
            <w:r w:rsidRPr="00B036C4">
              <w:rPr>
                <w:rFonts w:ascii="Times New Roman" w:hAnsi="Times New Roman" w:cs="Times New Roman"/>
                <w:b/>
                <w:sz w:val="20"/>
                <w:szCs w:val="20"/>
              </w:rPr>
              <w:t>¬А</w:t>
            </w: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заполнить </w:t>
            </w:r>
          </w:p>
          <w:p w:rsidR="00C83DDE" w:rsidRPr="00B036C4" w:rsidRDefault="00B52C72" w:rsidP="00C83D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</w:t>
            </w:r>
            <w:r w:rsidR="00C83DDE" w:rsidRPr="00B036C4">
              <w:rPr>
                <w:rFonts w:ascii="Times New Roman" w:hAnsi="Times New Roman" w:cs="Times New Roman"/>
                <w:sz w:val="20"/>
                <w:szCs w:val="20"/>
              </w:rPr>
              <w:t>самостоятельно</w:t>
            </w:r>
          </w:p>
          <w:p w:rsidR="00C83DDE" w:rsidRPr="00B036C4" w:rsidRDefault="00C83DDE" w:rsidP="00C83DDE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Определить значение </w:t>
            </w:r>
            <w:r w:rsidRPr="00B036C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Y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39"/>
              <w:gridCol w:w="739"/>
              <w:gridCol w:w="739"/>
              <w:gridCol w:w="1242"/>
            </w:tblGrid>
            <w:tr w:rsidR="00C83DDE" w:rsidTr="00091D3F">
              <w:trPr>
                <w:trHeight w:val="274"/>
              </w:trPr>
              <w:tc>
                <w:tcPr>
                  <w:tcW w:w="73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83DDE" w:rsidRPr="00B52C72" w:rsidRDefault="00C83DDE" w:rsidP="00C83DD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A</w:t>
                  </w:r>
                </w:p>
              </w:tc>
              <w:tc>
                <w:tcPr>
                  <w:tcW w:w="73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83DDE" w:rsidRPr="00B52C72" w:rsidRDefault="00C83DDE" w:rsidP="00C83DD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t>¬</w:t>
                  </w:r>
                  <w:r>
                    <w:rPr>
                      <w:lang w:val="en-US"/>
                    </w:rPr>
                    <w:t>A</w:t>
                  </w:r>
                </w:p>
              </w:tc>
              <w:tc>
                <w:tcPr>
                  <w:tcW w:w="739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83DDE" w:rsidRPr="00B52C72" w:rsidRDefault="00C83DDE" w:rsidP="00C83DD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B</w:t>
                  </w:r>
                </w:p>
              </w:tc>
              <w:tc>
                <w:tcPr>
                  <w:tcW w:w="124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83DDE" w:rsidRPr="00B52C72" w:rsidRDefault="00C83DDE" w:rsidP="00C83DD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Y</w:t>
                  </w:r>
                  <w:r w:rsidRPr="00B52C72">
                    <w:rPr>
                      <w:rFonts w:ascii="Times New Roman" w:hAnsi="Times New Roman" w:cs="Times New Roman"/>
                    </w:rPr>
                    <w:t>=</w:t>
                  </w:r>
                  <w:r>
                    <w:t xml:space="preserve"> ¬</w:t>
                  </w:r>
                  <w:r>
                    <w:rPr>
                      <w:lang w:val="en-US"/>
                    </w:rPr>
                    <w:t>A</w:t>
                  </w:r>
                  <w:r w:rsidRPr="00B52C72">
                    <w:t>^</w:t>
                  </w:r>
                  <w:r w:rsidRPr="00431B68">
                    <w:rPr>
                      <w:lang w:val="en-US"/>
                    </w:rPr>
                    <w:t>B</w:t>
                  </w:r>
                </w:p>
              </w:tc>
            </w:tr>
            <w:tr w:rsidR="00C83DDE" w:rsidTr="00091D3F">
              <w:trPr>
                <w:trHeight w:val="258"/>
              </w:trPr>
              <w:tc>
                <w:tcPr>
                  <w:tcW w:w="739" w:type="dxa"/>
                  <w:tcBorders>
                    <w:top w:val="single" w:sz="12" w:space="0" w:color="auto"/>
                  </w:tcBorders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39" w:type="dxa"/>
                  <w:tcBorders>
                    <w:top w:val="single" w:sz="12" w:space="0" w:color="auto"/>
                  </w:tcBorders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39" w:type="dxa"/>
                  <w:tcBorders>
                    <w:top w:val="single" w:sz="12" w:space="0" w:color="auto"/>
                  </w:tcBorders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1242" w:type="dxa"/>
                  <w:tcBorders>
                    <w:top w:val="single" w:sz="12" w:space="0" w:color="auto"/>
                  </w:tcBorders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83DDE" w:rsidTr="00FF1695">
              <w:trPr>
                <w:trHeight w:val="274"/>
              </w:trPr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242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83DDE" w:rsidTr="00FF1695">
              <w:trPr>
                <w:trHeight w:val="258"/>
              </w:trPr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0</w:t>
                  </w:r>
                </w:p>
              </w:tc>
              <w:tc>
                <w:tcPr>
                  <w:tcW w:w="1242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83DDE" w:rsidTr="00FF1695">
              <w:trPr>
                <w:trHeight w:val="258"/>
              </w:trPr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39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1242" w:type="dxa"/>
                </w:tcPr>
                <w:p w:rsidR="00C83DDE" w:rsidRDefault="00C83DDE" w:rsidP="00C83DDE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9444E0" w:rsidRDefault="009444E0" w:rsidP="00D645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26" w:type="dxa"/>
          </w:tcPr>
          <w:p w:rsidR="00CE3F8A" w:rsidRPr="00B036C4" w:rsidRDefault="00CE3F8A" w:rsidP="00CE3F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Задание:</w:t>
            </w: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Создать таблицу истинности для </w:t>
            </w:r>
            <w:r w:rsidR="00B65887"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логического </w:t>
            </w:r>
            <w:r w:rsidR="008F71B3" w:rsidRPr="00B036C4">
              <w:rPr>
                <w:rFonts w:ascii="Times New Roman" w:hAnsi="Times New Roman" w:cs="Times New Roman"/>
                <w:sz w:val="20"/>
                <w:szCs w:val="20"/>
              </w:rPr>
              <w:t>выражения y</w:t>
            </w: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= </w:t>
            </w:r>
            <w:r w:rsidR="00101DAF" w:rsidRPr="00B036C4">
              <w:rPr>
                <w:rFonts w:ascii="Times New Roman" w:hAnsi="Times New Roman" w:cs="Times New Roman"/>
                <w:sz w:val="20"/>
                <w:szCs w:val="20"/>
              </w:rPr>
              <w:t>А ^ (</w:t>
            </w:r>
            <w:r w:rsidR="00101DAF" w:rsidRPr="00B036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AvB</w:t>
            </w:r>
            <w:r w:rsidR="00101DAF" w:rsidRPr="00B036C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A236C" w:rsidRPr="00B036C4" w:rsidRDefault="00CE3F8A" w:rsidP="00CE3F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Столбец           </w:t>
            </w:r>
          </w:p>
          <w:p w:rsidR="00CE3F8A" w:rsidRPr="00B036C4" w:rsidRDefault="00CE3F8A" w:rsidP="00CE3F8A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036C4">
              <w:rPr>
                <w:rFonts w:ascii="Times New Roman" w:hAnsi="Times New Roman" w:cs="Times New Roman"/>
                <w:sz w:val="20"/>
                <w:szCs w:val="20"/>
              </w:rPr>
              <w:t xml:space="preserve">     Определить значение </w:t>
            </w:r>
            <w:r w:rsidRPr="00B036C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919"/>
              <w:gridCol w:w="906"/>
              <w:gridCol w:w="741"/>
              <w:gridCol w:w="1514"/>
            </w:tblGrid>
            <w:tr w:rsidR="0096643F" w:rsidTr="00091D3F">
              <w:trPr>
                <w:trHeight w:val="263"/>
              </w:trPr>
              <w:tc>
                <w:tcPr>
                  <w:tcW w:w="92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E3F8A" w:rsidRPr="003C162A" w:rsidRDefault="00CE3F8A" w:rsidP="00CE3F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A</w:t>
                  </w:r>
                </w:p>
              </w:tc>
              <w:tc>
                <w:tcPr>
                  <w:tcW w:w="9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E3F8A" w:rsidRPr="003C162A" w:rsidRDefault="0096643F" w:rsidP="00CE3F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lang w:val="en-US"/>
                    </w:rPr>
                    <w:t>B</w:t>
                  </w:r>
                </w:p>
              </w:tc>
              <w:tc>
                <w:tcPr>
                  <w:tcW w:w="74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E3F8A" w:rsidRPr="003C162A" w:rsidRDefault="0096643F" w:rsidP="00CE3F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Av</w:t>
                  </w:r>
                  <w:r w:rsidR="00CE3F8A">
                    <w:rPr>
                      <w:rFonts w:ascii="Times New Roman" w:hAnsi="Times New Roman" w:cs="Times New Roman"/>
                      <w:lang w:val="en-US"/>
                    </w:rPr>
                    <w:t>B</w:t>
                  </w:r>
                </w:p>
              </w:tc>
              <w:tc>
                <w:tcPr>
                  <w:tcW w:w="152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:rsidR="00CE3F8A" w:rsidRPr="003C162A" w:rsidRDefault="00CE3F8A" w:rsidP="00CE3F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lang w:val="en-US"/>
                    </w:rPr>
                    <w:t>Y</w:t>
                  </w:r>
                  <w:r w:rsidRPr="003C162A">
                    <w:rPr>
                      <w:rFonts w:ascii="Times New Roman" w:hAnsi="Times New Roman" w:cs="Times New Roman"/>
                    </w:rPr>
                    <w:t>=</w:t>
                  </w:r>
                  <w:r>
                    <w:t xml:space="preserve"> </w:t>
                  </w:r>
                  <w:r w:rsidR="0096643F">
                    <w:rPr>
                      <w:rFonts w:ascii="Times New Roman" w:hAnsi="Times New Roman" w:cs="Times New Roman"/>
                    </w:rPr>
                    <w:t>А</w:t>
                  </w:r>
                  <w:r w:rsidR="0096643F" w:rsidRPr="00101DAF">
                    <w:rPr>
                      <w:rFonts w:ascii="Times New Roman" w:hAnsi="Times New Roman" w:cs="Times New Roman"/>
                    </w:rPr>
                    <w:t xml:space="preserve"> ^ (</w:t>
                  </w:r>
                  <w:r w:rsidR="0096643F">
                    <w:rPr>
                      <w:rFonts w:ascii="Times New Roman" w:hAnsi="Times New Roman" w:cs="Times New Roman"/>
                      <w:lang w:val="en-US"/>
                    </w:rPr>
                    <w:t>AvB</w:t>
                  </w:r>
                  <w:r w:rsidR="0096643F" w:rsidRPr="00101DAF">
                    <w:rPr>
                      <w:rFonts w:ascii="Times New Roman" w:hAnsi="Times New Roman" w:cs="Times New Roman"/>
                    </w:rPr>
                    <w:t>)</w:t>
                  </w:r>
                </w:p>
              </w:tc>
            </w:tr>
            <w:tr w:rsidR="0096643F" w:rsidTr="00091D3F">
              <w:trPr>
                <w:trHeight w:val="248"/>
              </w:trPr>
              <w:tc>
                <w:tcPr>
                  <w:tcW w:w="927" w:type="dxa"/>
                  <w:tcBorders>
                    <w:top w:val="single" w:sz="12" w:space="0" w:color="auto"/>
                  </w:tcBorders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  <w:tcBorders>
                    <w:top w:val="single" w:sz="12" w:space="0" w:color="auto"/>
                  </w:tcBorders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12" w:space="0" w:color="auto"/>
                  </w:tcBorders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25" w:type="dxa"/>
                  <w:tcBorders>
                    <w:top w:val="single" w:sz="12" w:space="0" w:color="auto"/>
                  </w:tcBorders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6643F" w:rsidTr="0096643F">
              <w:trPr>
                <w:trHeight w:val="263"/>
              </w:trPr>
              <w:tc>
                <w:tcPr>
                  <w:tcW w:w="927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25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6643F" w:rsidTr="0096643F">
              <w:trPr>
                <w:trHeight w:val="248"/>
              </w:trPr>
              <w:tc>
                <w:tcPr>
                  <w:tcW w:w="927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25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96643F" w:rsidTr="0096643F">
              <w:trPr>
                <w:trHeight w:val="248"/>
              </w:trPr>
              <w:tc>
                <w:tcPr>
                  <w:tcW w:w="927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15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43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525" w:type="dxa"/>
                </w:tcPr>
                <w:p w:rsidR="00CE3F8A" w:rsidRDefault="00CE3F8A" w:rsidP="00CE3F8A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9444E0" w:rsidRDefault="009444E0" w:rsidP="00D64531">
            <w:pPr>
              <w:rPr>
                <w:rFonts w:ascii="Times New Roman" w:hAnsi="Times New Roman" w:cs="Times New Roman"/>
              </w:rPr>
            </w:pPr>
          </w:p>
        </w:tc>
      </w:tr>
    </w:tbl>
    <w:p w:rsidR="005D4701" w:rsidRDefault="005D4701" w:rsidP="00B1522D">
      <w:pPr>
        <w:spacing w:after="0" w:line="240" w:lineRule="auto"/>
        <w:contextualSpacing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Задания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4"/>
        <w:gridCol w:w="7694"/>
      </w:tblGrid>
      <w:tr w:rsidR="005D4701" w:rsidTr="005D4701">
        <w:tc>
          <w:tcPr>
            <w:tcW w:w="7694" w:type="dxa"/>
          </w:tcPr>
          <w:p w:rsidR="005D4701" w:rsidRPr="00B218BC" w:rsidRDefault="005D4701" w:rsidP="005D4701">
            <w:pPr>
              <w:rPr>
                <w:rFonts w:ascii="Times New Roman" w:hAnsi="Times New Roman" w:cs="Times New Roman"/>
              </w:rPr>
            </w:pPr>
            <w:r w:rsidRPr="00B218BC">
              <w:rPr>
                <w:rFonts w:ascii="Times New Roman" w:hAnsi="Times New Roman" w:cs="Times New Roman"/>
                <w:b/>
                <w:i/>
              </w:rPr>
              <w:t>Задание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</w:t>
            </w:r>
            <w:r w:rsidRPr="00B218BC">
              <w:rPr>
                <w:rFonts w:ascii="Times New Roman" w:hAnsi="Times New Roman" w:cs="Times New Roman"/>
                <w:b/>
                <w:i/>
              </w:rPr>
              <w:t>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Дан фрагмент таблицы истинности. Определить значение инверсии </w:t>
            </w:r>
            <w:r>
              <w:rPr>
                <w:rFonts w:ascii="Times New Roman" w:hAnsi="Times New Roman" w:cs="Times New Roman"/>
                <w:lang w:val="en-US"/>
              </w:rPr>
              <w:t>y</w:t>
            </w:r>
            <w:r w:rsidRPr="00E15D41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Определить</w:t>
            </w:r>
            <w:r w:rsidRPr="001627D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значение логического выражения 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  <w:r w:rsidRPr="00B218BC">
              <w:rPr>
                <w:rFonts w:ascii="Times New Roman" w:hAnsi="Times New Roman" w:cs="Times New Roman"/>
              </w:rPr>
              <w:t>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6"/>
              <w:gridCol w:w="316"/>
              <w:gridCol w:w="479"/>
              <w:gridCol w:w="316"/>
              <w:gridCol w:w="1292"/>
            </w:tblGrid>
            <w:tr w:rsidR="005D4701" w:rsidTr="005B7B4C"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х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y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¬ 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y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z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F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=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x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v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¬ 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y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v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z</w:t>
                  </w:r>
                </w:p>
              </w:tc>
            </w:tr>
            <w:tr w:rsidR="005D4701" w:rsidTr="005B7B4C"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D4701" w:rsidTr="005B7B4C"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D4701" w:rsidTr="005B7B4C"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40498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A40498" w:rsidRDefault="005D4701" w:rsidP="005D4701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5D4701" w:rsidRDefault="005D4701" w:rsidP="00D6453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694" w:type="dxa"/>
          </w:tcPr>
          <w:p w:rsidR="005D4701" w:rsidRDefault="001650B7" w:rsidP="00D64531">
            <w:pPr>
              <w:rPr>
                <w:rFonts w:ascii="Times New Roman" w:hAnsi="Times New Roman" w:cs="Times New Roman"/>
                <w:b/>
                <w:i/>
              </w:rPr>
            </w:pPr>
            <w:r w:rsidRPr="00B218BC">
              <w:rPr>
                <w:rFonts w:ascii="Times New Roman" w:hAnsi="Times New Roman" w:cs="Times New Roman"/>
                <w:b/>
                <w:i/>
              </w:rPr>
              <w:t>Задание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 4</w:t>
            </w:r>
            <w:r w:rsidRPr="00B218BC">
              <w:rPr>
                <w:rFonts w:ascii="Times New Roman" w:hAnsi="Times New Roman" w:cs="Times New Roman"/>
                <w:b/>
                <w:i/>
              </w:rPr>
              <w:t>.</w:t>
            </w:r>
          </w:p>
          <w:p w:rsidR="00750EE1" w:rsidRDefault="006A1A08" w:rsidP="00D64531">
            <w:pPr>
              <w:rPr>
                <w:rFonts w:ascii="Times New Roman" w:hAnsi="Times New Roman" w:cs="Times New Roman"/>
                <w:b/>
                <w:i/>
              </w:rPr>
            </w:pPr>
            <w:r>
              <w:object w:dxaOrig="6870" w:dyaOrig="1515">
                <v:shape id="_x0000_i1045" type="#_x0000_t75" style="width:343.5pt;height:75.75pt" o:ole="">
                  <v:imagedata r:id="rId35" o:title=""/>
                </v:shape>
                <o:OLEObject Type="Embed" ProgID="PBrush" ShapeID="_x0000_i1045" DrawAspect="Content" ObjectID="_1539034124" r:id="rId36"/>
              </w:object>
            </w:r>
          </w:p>
        </w:tc>
      </w:tr>
      <w:tr w:rsidR="005D4701" w:rsidTr="005D4701">
        <w:tc>
          <w:tcPr>
            <w:tcW w:w="7694" w:type="dxa"/>
          </w:tcPr>
          <w:p w:rsidR="005D4701" w:rsidRDefault="005D4701" w:rsidP="00D64531">
            <w:pPr>
              <w:rPr>
                <w:rFonts w:ascii="Times New Roman" w:hAnsi="Times New Roman" w:cs="Times New Roman"/>
                <w:b/>
                <w:i/>
              </w:rPr>
            </w:pPr>
            <w:r w:rsidRPr="00B218BC">
              <w:rPr>
                <w:rFonts w:ascii="Times New Roman" w:hAnsi="Times New Roman" w:cs="Times New Roman"/>
                <w:b/>
                <w:i/>
              </w:rPr>
              <w:t>Задание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</w:t>
            </w:r>
            <w:r w:rsidRPr="00B218BC">
              <w:rPr>
                <w:rFonts w:ascii="Times New Roman" w:hAnsi="Times New Roman" w:cs="Times New Roman"/>
                <w:b/>
                <w:i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Дан фрагмент таблицы истинности. </w:t>
            </w:r>
            <w:r w:rsidRPr="00E15D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Определить значение логического выражения 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  <w:r w:rsidRPr="00B218BC">
              <w:rPr>
                <w:rFonts w:ascii="Times New Roman" w:hAnsi="Times New Roman" w:cs="Times New Roman"/>
              </w:rPr>
              <w:t>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1403"/>
            </w:tblGrid>
            <w:tr w:rsidR="005D4701" w:rsidTr="005B7B4C"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z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F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x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˄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y ˄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z</w:t>
                  </w:r>
                </w:p>
              </w:tc>
            </w:tr>
            <w:tr w:rsidR="005D4701" w:rsidTr="005B7B4C"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D4701" w:rsidTr="005B7B4C"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5D4701" w:rsidTr="005B7B4C"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5D4701" w:rsidRPr="005D4701" w:rsidRDefault="005D4701" w:rsidP="005D470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D4701" w:rsidRDefault="005D4701" w:rsidP="00D6453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694" w:type="dxa"/>
          </w:tcPr>
          <w:p w:rsidR="005D4701" w:rsidRPr="007A62C4" w:rsidRDefault="003E3BA8" w:rsidP="00D64531">
            <w:pPr>
              <w:rPr>
                <w:rFonts w:ascii="Times New Roman" w:hAnsi="Times New Roman" w:cs="Times New Roman"/>
              </w:rPr>
            </w:pPr>
            <w:r w:rsidRPr="00B218BC">
              <w:rPr>
                <w:rFonts w:ascii="Times New Roman" w:hAnsi="Times New Roman" w:cs="Times New Roman"/>
                <w:b/>
                <w:i/>
              </w:rPr>
              <w:t>Задание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 5</w:t>
            </w:r>
            <w:r w:rsidRPr="00B218BC">
              <w:rPr>
                <w:rFonts w:ascii="Times New Roman" w:hAnsi="Times New Roman" w:cs="Times New Roman"/>
                <w:b/>
                <w:i/>
              </w:rPr>
              <w:t>.</w:t>
            </w:r>
            <w:r w:rsidR="007A62C4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7A62C4">
              <w:rPr>
                <w:rFonts w:ascii="Times New Roman" w:hAnsi="Times New Roman" w:cs="Times New Roman"/>
              </w:rPr>
              <w:t xml:space="preserve">Определить, истинно или ложно </w:t>
            </w:r>
            <w:r w:rsidR="008F71B3">
              <w:rPr>
                <w:rFonts w:ascii="Times New Roman" w:hAnsi="Times New Roman" w:cs="Times New Roman"/>
              </w:rPr>
              <w:t>выражение С</w:t>
            </w:r>
            <w:r w:rsidR="007A62C4">
              <w:rPr>
                <w:rFonts w:ascii="Times New Roman" w:hAnsi="Times New Roman" w:cs="Times New Roman"/>
              </w:rPr>
              <w:t>=</w:t>
            </w:r>
            <w:r w:rsidR="008F71B3">
              <w:rPr>
                <w:rFonts w:ascii="Times New Roman" w:hAnsi="Times New Roman" w:cs="Times New Roman"/>
              </w:rPr>
              <w:t>А</w:t>
            </w:r>
            <w:r w:rsidR="008F71B3" w:rsidRPr="007A62C4">
              <w:rPr>
                <w:rFonts w:ascii="Times New Roman" w:hAnsi="Times New Roman" w:cs="Times New Roman"/>
              </w:rPr>
              <w:t>&gt;</w:t>
            </w:r>
            <w:r w:rsidR="008F71B3">
              <w:rPr>
                <w:rFonts w:ascii="Times New Roman" w:hAnsi="Times New Roman" w:cs="Times New Roman"/>
              </w:rPr>
              <w:t xml:space="preserve"> В</w:t>
            </w:r>
          </w:p>
          <w:p w:rsidR="007A62C4" w:rsidRDefault="007A62C4" w:rsidP="00D64531">
            <w:pPr>
              <w:rPr>
                <w:rFonts w:ascii="Times New Roman" w:hAnsi="Times New Roman" w:cs="Times New Roman"/>
                <w:vertAlign w:val="subscript"/>
              </w:rPr>
            </w:pPr>
            <w:r>
              <w:rPr>
                <w:rFonts w:ascii="Times New Roman" w:hAnsi="Times New Roman" w:cs="Times New Roman"/>
              </w:rPr>
              <w:t xml:space="preserve"> При А= 1001</w:t>
            </w:r>
            <w:r>
              <w:rPr>
                <w:rFonts w:ascii="Times New Roman" w:hAnsi="Times New Roman" w:cs="Times New Roman"/>
                <w:vertAlign w:val="subscript"/>
              </w:rPr>
              <w:t xml:space="preserve">2 </w:t>
            </w:r>
          </w:p>
          <w:p w:rsidR="007A62C4" w:rsidRPr="007A62C4" w:rsidRDefault="007A62C4" w:rsidP="00D6453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bscript"/>
              </w:rPr>
              <w:t xml:space="preserve">              </w:t>
            </w:r>
            <w:r>
              <w:rPr>
                <w:rFonts w:ascii="Times New Roman" w:hAnsi="Times New Roman" w:cs="Times New Roman"/>
              </w:rPr>
              <w:t>В= 1111</w:t>
            </w:r>
            <w:r>
              <w:rPr>
                <w:rFonts w:ascii="Times New Roman" w:hAnsi="Times New Roman" w:cs="Times New Roman"/>
                <w:vertAlign w:val="subscript"/>
              </w:rPr>
              <w:t>2</w:t>
            </w:r>
            <w:r w:rsidRPr="007A62C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6A1A08" w:rsidRPr="007A62C4" w:rsidRDefault="006A1A08" w:rsidP="00D64531">
            <w:pPr>
              <w:rPr>
                <w:rFonts w:ascii="Times New Roman" w:hAnsi="Times New Roman" w:cs="Times New Roman"/>
              </w:rPr>
            </w:pPr>
          </w:p>
        </w:tc>
      </w:tr>
      <w:tr w:rsidR="005D4701" w:rsidTr="005D4701">
        <w:tc>
          <w:tcPr>
            <w:tcW w:w="7694" w:type="dxa"/>
          </w:tcPr>
          <w:p w:rsidR="003D54AA" w:rsidRPr="00B218BC" w:rsidRDefault="003D54AA" w:rsidP="003D54AA">
            <w:pPr>
              <w:rPr>
                <w:rFonts w:ascii="Times New Roman" w:hAnsi="Times New Roman" w:cs="Times New Roman"/>
              </w:rPr>
            </w:pPr>
            <w:r w:rsidRPr="00B218BC">
              <w:rPr>
                <w:rFonts w:ascii="Times New Roman" w:hAnsi="Times New Roman" w:cs="Times New Roman"/>
                <w:b/>
                <w:i/>
              </w:rPr>
              <w:t>Задание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 3</w:t>
            </w:r>
            <w:r w:rsidRPr="00B218BC">
              <w:rPr>
                <w:rFonts w:ascii="Times New Roman" w:hAnsi="Times New Roman" w:cs="Times New Roman"/>
                <w:b/>
                <w:i/>
              </w:rPr>
              <w:t>.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Дан фрагмент таблицы истинности. Определить значение ¬</w:t>
            </w:r>
            <w:r w:rsidRPr="00FC1FF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z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15D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Определить значение логического выражения 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  <w:r w:rsidRPr="00B218BC">
              <w:rPr>
                <w:rFonts w:ascii="Times New Roman" w:hAnsi="Times New Roman" w:cs="Times New Roman"/>
              </w:rPr>
              <w:t>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36"/>
              <w:gridCol w:w="336"/>
              <w:gridCol w:w="336"/>
              <w:gridCol w:w="458"/>
              <w:gridCol w:w="1538"/>
            </w:tblGrid>
            <w:tr w:rsidR="003D54AA" w:rsidTr="005B7B4C"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z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¬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z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F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=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x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˄ 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y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˄ ¬ </w:t>
                  </w: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z</w:t>
                  </w:r>
                </w:p>
              </w:tc>
            </w:tr>
            <w:tr w:rsidR="003D54AA" w:rsidTr="005B7B4C"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54AA" w:rsidTr="005B7B4C"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D54AA" w:rsidTr="005B7B4C"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D4701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</w:tcPr>
                <w:p w:rsidR="003D54AA" w:rsidRPr="005D4701" w:rsidRDefault="003D54AA" w:rsidP="003D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5D4701" w:rsidRDefault="005D4701" w:rsidP="00D6453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694" w:type="dxa"/>
          </w:tcPr>
          <w:p w:rsidR="005D4701" w:rsidRDefault="003E3BA8" w:rsidP="00D64531">
            <w:pPr>
              <w:rPr>
                <w:rFonts w:ascii="Times New Roman" w:hAnsi="Times New Roman" w:cs="Times New Roman"/>
              </w:rPr>
            </w:pPr>
            <w:r w:rsidRPr="00B218BC">
              <w:rPr>
                <w:rFonts w:ascii="Times New Roman" w:hAnsi="Times New Roman" w:cs="Times New Roman"/>
                <w:b/>
                <w:i/>
              </w:rPr>
              <w:lastRenderedPageBreak/>
              <w:t>Задание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 6</w:t>
            </w:r>
            <w:r w:rsidRPr="00B218BC">
              <w:rPr>
                <w:rFonts w:ascii="Times New Roman" w:hAnsi="Times New Roman" w:cs="Times New Roman"/>
                <w:b/>
                <w:i/>
              </w:rPr>
              <w:t>.</w:t>
            </w:r>
            <w:r w:rsidR="007B36BC">
              <w:rPr>
                <w:rFonts w:ascii="Times New Roman" w:hAnsi="Times New Roman" w:cs="Times New Roman"/>
                <w:b/>
                <w:i/>
              </w:rPr>
              <w:t xml:space="preserve">  </w:t>
            </w:r>
            <w:r w:rsidR="007B36BC">
              <w:rPr>
                <w:rFonts w:ascii="Times New Roman" w:hAnsi="Times New Roman" w:cs="Times New Roman"/>
              </w:rPr>
              <w:t>Определить истинно или ложно высказывание, записанное римскими цифрами</w:t>
            </w:r>
          </w:p>
          <w:p w:rsidR="007B36BC" w:rsidRPr="007B36BC" w:rsidRDefault="007B36BC" w:rsidP="00D64531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XXXV &gt;XL</w:t>
            </w:r>
          </w:p>
          <w:p w:rsidR="007B36BC" w:rsidRPr="007B36BC" w:rsidRDefault="007B36BC" w:rsidP="00D64531">
            <w:pPr>
              <w:rPr>
                <w:rFonts w:ascii="Times New Roman" w:hAnsi="Times New Roman" w:cs="Times New Roman"/>
              </w:rPr>
            </w:pPr>
          </w:p>
        </w:tc>
      </w:tr>
      <w:tr w:rsidR="005D4701" w:rsidTr="005D4701">
        <w:tc>
          <w:tcPr>
            <w:tcW w:w="7694" w:type="dxa"/>
          </w:tcPr>
          <w:p w:rsidR="005D4701" w:rsidRDefault="005D4701" w:rsidP="00D6453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7694" w:type="dxa"/>
          </w:tcPr>
          <w:p w:rsidR="005D4701" w:rsidRDefault="005D4701" w:rsidP="00D64531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E75624" w:rsidRDefault="00E75624" w:rsidP="00D64531">
      <w:pPr>
        <w:rPr>
          <w:rFonts w:ascii="Times New Roman" w:hAnsi="Times New Roman" w:cs="Times New Roman"/>
        </w:rPr>
      </w:pPr>
    </w:p>
    <w:p w:rsidR="0082043E" w:rsidRDefault="0082043E" w:rsidP="00D64531">
      <w:pPr>
        <w:rPr>
          <w:rFonts w:ascii="Times New Roman" w:hAnsi="Times New Roman" w:cs="Times New Roman"/>
        </w:rPr>
      </w:pPr>
    </w:p>
    <w:p w:rsidR="0082043E" w:rsidRDefault="0082043E" w:rsidP="00D64531">
      <w:pPr>
        <w:rPr>
          <w:rFonts w:ascii="Times New Roman" w:hAnsi="Times New Roman" w:cs="Times New Roman"/>
        </w:rPr>
      </w:pPr>
    </w:p>
    <w:p w:rsidR="0082043E" w:rsidRDefault="0082043E" w:rsidP="00D64531">
      <w:pPr>
        <w:rPr>
          <w:rFonts w:ascii="Times New Roman" w:hAnsi="Times New Roman" w:cs="Times New Roman"/>
        </w:rPr>
      </w:pPr>
    </w:p>
    <w:p w:rsidR="004C28CD" w:rsidRPr="00FC1FF7" w:rsidRDefault="004C28CD" w:rsidP="007D38AE">
      <w:pPr>
        <w:rPr>
          <w:rFonts w:ascii="Times New Roman" w:hAnsi="Times New Roman" w:cs="Times New Roman"/>
          <w:sz w:val="32"/>
          <w:szCs w:val="32"/>
        </w:rPr>
      </w:pPr>
    </w:p>
    <w:p w:rsidR="007D38AE" w:rsidRPr="00F47E1E" w:rsidRDefault="007D38AE" w:rsidP="00F47E1E">
      <w:pPr>
        <w:tabs>
          <w:tab w:val="left" w:pos="1425"/>
        </w:tabs>
        <w:rPr>
          <w:rFonts w:ascii="Times New Roman" w:hAnsi="Times New Roman" w:cs="Times New Roman"/>
        </w:rPr>
      </w:pPr>
    </w:p>
    <w:sectPr w:rsidR="007D38AE" w:rsidRPr="00F47E1E" w:rsidSect="009444E0">
      <w:footerReference w:type="default" r:id="rId3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424" w:rsidRDefault="00691424" w:rsidP="00BF1A3A">
      <w:pPr>
        <w:spacing w:after="0" w:line="240" w:lineRule="auto"/>
      </w:pPr>
      <w:r>
        <w:separator/>
      </w:r>
    </w:p>
  </w:endnote>
  <w:endnote w:type="continuationSeparator" w:id="0">
    <w:p w:rsidR="00691424" w:rsidRDefault="00691424" w:rsidP="00BF1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6120076"/>
      <w:docPartObj>
        <w:docPartGallery w:val="Page Numbers (Bottom of Page)"/>
        <w:docPartUnique/>
      </w:docPartObj>
    </w:sdtPr>
    <w:sdtEndPr/>
    <w:sdtContent>
      <w:p w:rsidR="005B7B4C" w:rsidRDefault="005B7B4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4E01">
          <w:rPr>
            <w:noProof/>
          </w:rPr>
          <w:t>4</w:t>
        </w:r>
        <w:r>
          <w:fldChar w:fldCharType="end"/>
        </w:r>
      </w:p>
    </w:sdtContent>
  </w:sdt>
  <w:p w:rsidR="005B7B4C" w:rsidRDefault="005B7B4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424" w:rsidRDefault="00691424" w:rsidP="00BF1A3A">
      <w:pPr>
        <w:spacing w:after="0" w:line="240" w:lineRule="auto"/>
      </w:pPr>
      <w:r>
        <w:separator/>
      </w:r>
    </w:p>
  </w:footnote>
  <w:footnote w:type="continuationSeparator" w:id="0">
    <w:p w:rsidR="00691424" w:rsidRDefault="00691424" w:rsidP="00BF1A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E6251"/>
    <w:multiLevelType w:val="hybridMultilevel"/>
    <w:tmpl w:val="4D866966"/>
    <w:lvl w:ilvl="0" w:tplc="C876ECEA">
      <w:start w:val="1"/>
      <w:numFmt w:val="decimal"/>
      <w:lvlText w:val="%1)"/>
      <w:lvlJc w:val="left"/>
      <w:pPr>
        <w:ind w:left="159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403"/>
    <w:rsid w:val="00001919"/>
    <w:rsid w:val="00047692"/>
    <w:rsid w:val="00050695"/>
    <w:rsid w:val="00052C99"/>
    <w:rsid w:val="0006729E"/>
    <w:rsid w:val="00091D3F"/>
    <w:rsid w:val="000A1E7D"/>
    <w:rsid w:val="000E50F3"/>
    <w:rsid w:val="000F62AD"/>
    <w:rsid w:val="00101DAF"/>
    <w:rsid w:val="001324A4"/>
    <w:rsid w:val="001627DD"/>
    <w:rsid w:val="001650B7"/>
    <w:rsid w:val="0017332C"/>
    <w:rsid w:val="001960DC"/>
    <w:rsid w:val="001B7E27"/>
    <w:rsid w:val="00246F5E"/>
    <w:rsid w:val="002726FD"/>
    <w:rsid w:val="00294E7F"/>
    <w:rsid w:val="002B4403"/>
    <w:rsid w:val="002D51C1"/>
    <w:rsid w:val="002D76F7"/>
    <w:rsid w:val="002E6A36"/>
    <w:rsid w:val="002F526B"/>
    <w:rsid w:val="00303366"/>
    <w:rsid w:val="003232A5"/>
    <w:rsid w:val="00327293"/>
    <w:rsid w:val="0033073E"/>
    <w:rsid w:val="00341C37"/>
    <w:rsid w:val="00364BAA"/>
    <w:rsid w:val="0037399D"/>
    <w:rsid w:val="003C162A"/>
    <w:rsid w:val="003D54AA"/>
    <w:rsid w:val="003D5F80"/>
    <w:rsid w:val="003E3BA8"/>
    <w:rsid w:val="003F65B2"/>
    <w:rsid w:val="00404EA8"/>
    <w:rsid w:val="00410D19"/>
    <w:rsid w:val="004274A8"/>
    <w:rsid w:val="00431B68"/>
    <w:rsid w:val="00492C38"/>
    <w:rsid w:val="004A5F5F"/>
    <w:rsid w:val="004A607E"/>
    <w:rsid w:val="004C28CD"/>
    <w:rsid w:val="004C50F1"/>
    <w:rsid w:val="004F6B92"/>
    <w:rsid w:val="00541BE3"/>
    <w:rsid w:val="005A280B"/>
    <w:rsid w:val="005A74EA"/>
    <w:rsid w:val="005B001F"/>
    <w:rsid w:val="005B4E01"/>
    <w:rsid w:val="005B7B4C"/>
    <w:rsid w:val="005C654B"/>
    <w:rsid w:val="005D4701"/>
    <w:rsid w:val="00604B77"/>
    <w:rsid w:val="0061674E"/>
    <w:rsid w:val="006351D3"/>
    <w:rsid w:val="00637DB4"/>
    <w:rsid w:val="0065206B"/>
    <w:rsid w:val="00664493"/>
    <w:rsid w:val="006706C9"/>
    <w:rsid w:val="00681197"/>
    <w:rsid w:val="00691424"/>
    <w:rsid w:val="00691878"/>
    <w:rsid w:val="006A1A08"/>
    <w:rsid w:val="0070513D"/>
    <w:rsid w:val="00714060"/>
    <w:rsid w:val="00744121"/>
    <w:rsid w:val="00750EE1"/>
    <w:rsid w:val="00763504"/>
    <w:rsid w:val="007834AC"/>
    <w:rsid w:val="007A62C4"/>
    <w:rsid w:val="007A6578"/>
    <w:rsid w:val="007B36BC"/>
    <w:rsid w:val="007D38AE"/>
    <w:rsid w:val="007E7808"/>
    <w:rsid w:val="007F0B37"/>
    <w:rsid w:val="007F6796"/>
    <w:rsid w:val="0082043E"/>
    <w:rsid w:val="00850A70"/>
    <w:rsid w:val="008636BD"/>
    <w:rsid w:val="008961A4"/>
    <w:rsid w:val="008B615F"/>
    <w:rsid w:val="008E7C0E"/>
    <w:rsid w:val="008F71B3"/>
    <w:rsid w:val="009232B4"/>
    <w:rsid w:val="009444E0"/>
    <w:rsid w:val="0096643F"/>
    <w:rsid w:val="00A05861"/>
    <w:rsid w:val="00A15369"/>
    <w:rsid w:val="00A32124"/>
    <w:rsid w:val="00A34DEC"/>
    <w:rsid w:val="00A37DA5"/>
    <w:rsid w:val="00A40498"/>
    <w:rsid w:val="00A475E3"/>
    <w:rsid w:val="00A502A5"/>
    <w:rsid w:val="00A76808"/>
    <w:rsid w:val="00A80891"/>
    <w:rsid w:val="00A970A0"/>
    <w:rsid w:val="00AA726E"/>
    <w:rsid w:val="00AD0920"/>
    <w:rsid w:val="00AE4622"/>
    <w:rsid w:val="00B036C4"/>
    <w:rsid w:val="00B124F3"/>
    <w:rsid w:val="00B1522D"/>
    <w:rsid w:val="00B218BC"/>
    <w:rsid w:val="00B26378"/>
    <w:rsid w:val="00B30E2A"/>
    <w:rsid w:val="00B52C72"/>
    <w:rsid w:val="00B65887"/>
    <w:rsid w:val="00B8028B"/>
    <w:rsid w:val="00B851AE"/>
    <w:rsid w:val="00BA236C"/>
    <w:rsid w:val="00BB1766"/>
    <w:rsid w:val="00BB458C"/>
    <w:rsid w:val="00BE5D80"/>
    <w:rsid w:val="00BE7CFC"/>
    <w:rsid w:val="00BF1A3A"/>
    <w:rsid w:val="00C16AFF"/>
    <w:rsid w:val="00C43E0A"/>
    <w:rsid w:val="00C44B00"/>
    <w:rsid w:val="00C83819"/>
    <w:rsid w:val="00C83DDE"/>
    <w:rsid w:val="00CA5A53"/>
    <w:rsid w:val="00CB083D"/>
    <w:rsid w:val="00CB0ACE"/>
    <w:rsid w:val="00CC67B5"/>
    <w:rsid w:val="00CE3F8A"/>
    <w:rsid w:val="00D05233"/>
    <w:rsid w:val="00D0620A"/>
    <w:rsid w:val="00D149F7"/>
    <w:rsid w:val="00D322E4"/>
    <w:rsid w:val="00D603D4"/>
    <w:rsid w:val="00D64531"/>
    <w:rsid w:val="00D703F2"/>
    <w:rsid w:val="00D927B8"/>
    <w:rsid w:val="00E12125"/>
    <w:rsid w:val="00E15D41"/>
    <w:rsid w:val="00E27916"/>
    <w:rsid w:val="00E35DF6"/>
    <w:rsid w:val="00E4072A"/>
    <w:rsid w:val="00E55A78"/>
    <w:rsid w:val="00E75624"/>
    <w:rsid w:val="00E859D1"/>
    <w:rsid w:val="00E91A14"/>
    <w:rsid w:val="00EA7586"/>
    <w:rsid w:val="00F1352F"/>
    <w:rsid w:val="00F13D5B"/>
    <w:rsid w:val="00F16A1D"/>
    <w:rsid w:val="00F22647"/>
    <w:rsid w:val="00F25C10"/>
    <w:rsid w:val="00F47E1E"/>
    <w:rsid w:val="00F701F4"/>
    <w:rsid w:val="00F83605"/>
    <w:rsid w:val="00F846A6"/>
    <w:rsid w:val="00F8564B"/>
    <w:rsid w:val="00FC1FF7"/>
    <w:rsid w:val="00FF1695"/>
    <w:rsid w:val="00FF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DCFA"/>
  <w15:chartTrackingRefBased/>
  <w15:docId w15:val="{5A3DC7B7-F850-45C1-B614-A574A1EB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0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83819"/>
    <w:rPr>
      <w:color w:val="808080"/>
    </w:rPr>
  </w:style>
  <w:style w:type="paragraph" w:styleId="a5">
    <w:name w:val="List Paragraph"/>
    <w:basedOn w:val="a"/>
    <w:uiPriority w:val="34"/>
    <w:qFormat/>
    <w:rsid w:val="007F6796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F1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F1A3A"/>
  </w:style>
  <w:style w:type="paragraph" w:styleId="a8">
    <w:name w:val="footer"/>
    <w:basedOn w:val="a"/>
    <w:link w:val="a9"/>
    <w:uiPriority w:val="99"/>
    <w:unhideWhenUsed/>
    <w:rsid w:val="00BF1A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F1A3A"/>
  </w:style>
  <w:style w:type="paragraph" w:styleId="aa">
    <w:name w:val="Balloon Text"/>
    <w:basedOn w:val="a"/>
    <w:link w:val="ab"/>
    <w:uiPriority w:val="99"/>
    <w:semiHidden/>
    <w:unhideWhenUsed/>
    <w:rsid w:val="002D7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76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10.bin"/><Relationship Id="rId26" Type="http://schemas.microsoft.com/office/2007/relationships/hdphoto" Target="media/hdphoto1.wdp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13.bin"/><Relationship Id="rId34" Type="http://schemas.openxmlformats.org/officeDocument/2006/relationships/oleObject" Target="embeddings/oleObject20.bin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9.bin"/><Relationship Id="rId25" Type="http://schemas.openxmlformats.org/officeDocument/2006/relationships/image" Target="media/image3.png"/><Relationship Id="rId33" Type="http://schemas.openxmlformats.org/officeDocument/2006/relationships/oleObject" Target="embeddings/oleObject19.bin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8.bin"/><Relationship Id="rId20" Type="http://schemas.openxmlformats.org/officeDocument/2006/relationships/oleObject" Target="embeddings/oleObject12.bin"/><Relationship Id="rId29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15.bin"/><Relationship Id="rId32" Type="http://schemas.openxmlformats.org/officeDocument/2006/relationships/oleObject" Target="embeddings/oleObject18.bin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7.bin"/><Relationship Id="rId23" Type="http://schemas.openxmlformats.org/officeDocument/2006/relationships/image" Target="media/image2.png"/><Relationship Id="rId28" Type="http://schemas.openxmlformats.org/officeDocument/2006/relationships/oleObject" Target="embeddings/oleObject16.bin"/><Relationship Id="rId36" Type="http://schemas.openxmlformats.org/officeDocument/2006/relationships/oleObject" Target="embeddings/oleObject21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11.bin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6.bin"/><Relationship Id="rId22" Type="http://schemas.openxmlformats.org/officeDocument/2006/relationships/oleObject" Target="embeddings/oleObject14.bin"/><Relationship Id="rId27" Type="http://schemas.openxmlformats.org/officeDocument/2006/relationships/image" Target="media/image4.png"/><Relationship Id="rId30" Type="http://schemas.openxmlformats.org/officeDocument/2006/relationships/oleObject" Target="embeddings/oleObject17.bin"/><Relationship Id="rId3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66268-DAF4-4BD4-A807-0FEEBAFDD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Tayurskaya</dc:creator>
  <cp:keywords/>
  <dc:description/>
  <cp:lastModifiedBy>Nina Tayurskaya</cp:lastModifiedBy>
  <cp:revision>6</cp:revision>
  <cp:lastPrinted>2016-10-26T16:59:00Z</cp:lastPrinted>
  <dcterms:created xsi:type="dcterms:W3CDTF">2016-10-26T17:02:00Z</dcterms:created>
  <dcterms:modified xsi:type="dcterms:W3CDTF">2016-10-26T21:37:00Z</dcterms:modified>
</cp:coreProperties>
</file>